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F03" w:rsidRPr="00061F03" w:rsidRDefault="00061F03" w:rsidP="00061F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F03">
        <w:rPr>
          <w:rFonts w:ascii="Times New Roman" w:hAnsi="Times New Roman" w:cs="Times New Roman"/>
          <w:b/>
          <w:sz w:val="28"/>
          <w:szCs w:val="28"/>
        </w:rPr>
        <w:t>Государственное казенное общеобразовательное учреждение Владимирской области «Специальная (коррекционная) общеобразовательная школа</w:t>
      </w:r>
      <w:r w:rsidR="00A1666A" w:rsidRPr="00A1666A">
        <w:rPr>
          <w:rFonts w:ascii="Times New Roman" w:hAnsi="Times New Roman" w:cs="Times New Roman"/>
          <w:b/>
          <w:sz w:val="28"/>
          <w:szCs w:val="28"/>
        </w:rPr>
        <w:t>-</w:t>
      </w:r>
      <w:r w:rsidRPr="00061F03">
        <w:rPr>
          <w:rFonts w:ascii="Times New Roman" w:hAnsi="Times New Roman" w:cs="Times New Roman"/>
          <w:b/>
          <w:sz w:val="28"/>
          <w:szCs w:val="28"/>
        </w:rPr>
        <w:t xml:space="preserve">интернат г. </w:t>
      </w:r>
      <w:proofErr w:type="spellStart"/>
      <w:r w:rsidRPr="00061F03">
        <w:rPr>
          <w:rFonts w:ascii="Times New Roman" w:hAnsi="Times New Roman" w:cs="Times New Roman"/>
          <w:b/>
          <w:sz w:val="28"/>
          <w:szCs w:val="28"/>
        </w:rPr>
        <w:t>Коврова</w:t>
      </w:r>
      <w:proofErr w:type="spellEnd"/>
      <w:r w:rsidRPr="00061F03">
        <w:rPr>
          <w:rFonts w:ascii="Times New Roman" w:hAnsi="Times New Roman" w:cs="Times New Roman"/>
          <w:b/>
          <w:sz w:val="28"/>
          <w:szCs w:val="28"/>
        </w:rPr>
        <w:t xml:space="preserve"> для глухих, слабослышащих и позднооглохших детей»</w:t>
      </w:r>
    </w:p>
    <w:p w:rsidR="008B3826" w:rsidRPr="00061F03" w:rsidRDefault="00061F03" w:rsidP="00061F0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61F03">
        <w:rPr>
          <w:rFonts w:ascii="Times New Roman" w:hAnsi="Times New Roman" w:cs="Times New Roman"/>
          <w:sz w:val="24"/>
          <w:szCs w:val="24"/>
        </w:rPr>
        <w:t>Адрес: Ковров,</w:t>
      </w:r>
    </w:p>
    <w:p w:rsidR="00061F03" w:rsidRPr="00061F03" w:rsidRDefault="00061F03" w:rsidP="00061F0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61F03">
        <w:rPr>
          <w:rFonts w:ascii="Times New Roman" w:hAnsi="Times New Roman" w:cs="Times New Roman"/>
          <w:sz w:val="24"/>
          <w:szCs w:val="24"/>
        </w:rPr>
        <w:t>Белинского, 4А</w:t>
      </w:r>
    </w:p>
    <w:p w:rsidR="00061F03" w:rsidRDefault="00061F03" w:rsidP="00061F0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61F03">
        <w:rPr>
          <w:rFonts w:ascii="Times New Roman" w:hAnsi="Times New Roman" w:cs="Times New Roman"/>
          <w:sz w:val="24"/>
          <w:szCs w:val="24"/>
        </w:rPr>
        <w:t>Телефон+7 49232 2-</w:t>
      </w:r>
      <w:r w:rsidR="00251FD4">
        <w:rPr>
          <w:rFonts w:ascii="Times New Roman" w:hAnsi="Times New Roman" w:cs="Times New Roman"/>
          <w:sz w:val="24"/>
          <w:szCs w:val="24"/>
        </w:rPr>
        <w:t>48-66</w:t>
      </w:r>
    </w:p>
    <w:p w:rsidR="00061F03" w:rsidRPr="00061F03" w:rsidRDefault="00061F03" w:rsidP="00061F0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Сайт:</w:t>
      </w:r>
      <w:r w:rsidR="00A1666A" w:rsidRPr="00A1666A">
        <w:rPr>
          <w:rFonts w:ascii="Times New Roman" w:hAnsi="Times New Roman" w:cs="Times New Roman"/>
          <w:sz w:val="24"/>
          <w:szCs w:val="24"/>
        </w:rPr>
        <w:t xml:space="preserve"> </w:t>
      </w:r>
      <w:r w:rsidRPr="00A1666A">
        <w:rPr>
          <w:rFonts w:ascii="Times New Roman" w:hAnsi="Times New Roman" w:cs="Times New Roman"/>
          <w:sz w:val="24"/>
          <w:szCs w:val="24"/>
        </w:rPr>
        <w:t>boardingschool</w:t>
      </w:r>
      <w:r w:rsidRPr="00251FD4">
        <w:rPr>
          <w:rFonts w:ascii="Times New Roman" w:hAnsi="Times New Roman" w:cs="Times New Roman"/>
          <w:sz w:val="24"/>
          <w:szCs w:val="24"/>
        </w:rPr>
        <w:t>.</w:t>
      </w:r>
      <w:r w:rsidRPr="00A1666A">
        <w:rPr>
          <w:rFonts w:ascii="Times New Roman" w:hAnsi="Times New Roman" w:cs="Times New Roman"/>
          <w:sz w:val="24"/>
          <w:szCs w:val="24"/>
        </w:rPr>
        <w:t>ucoz</w:t>
      </w:r>
      <w:r w:rsidRPr="00251FD4">
        <w:rPr>
          <w:rFonts w:ascii="Times New Roman" w:hAnsi="Times New Roman" w:cs="Times New Roman"/>
          <w:sz w:val="24"/>
          <w:szCs w:val="24"/>
        </w:rPr>
        <w:t>.</w:t>
      </w:r>
      <w:r w:rsidRPr="00A1666A">
        <w:rPr>
          <w:rFonts w:ascii="Times New Roman" w:hAnsi="Times New Roman" w:cs="Times New Roman"/>
          <w:sz w:val="24"/>
          <w:szCs w:val="24"/>
        </w:rPr>
        <w:t>ru</w:t>
      </w:r>
    </w:p>
    <w:p w:rsidR="00061F03" w:rsidRDefault="00061F03"/>
    <w:p w:rsidR="00061F03" w:rsidRDefault="00061F03"/>
    <w:p w:rsidR="00061F03" w:rsidRDefault="00061F03"/>
    <w:p w:rsidR="00061F03" w:rsidRDefault="00061F03"/>
    <w:p w:rsidR="00061F03" w:rsidRPr="004B3986" w:rsidRDefault="00185B66" w:rsidP="00A1666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Развитие словесной речи у </w:t>
      </w:r>
      <w:r w:rsidR="004B398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обучающихся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младших классов в процессе приобщения к здоровому образу жизни в условиях школы-интерната </w:t>
      </w:r>
      <w:r w:rsidR="00BC4F6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для глухих</w:t>
      </w:r>
      <w:r w:rsidR="004B398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, слабо</w:t>
      </w:r>
      <w:r w:rsidR="009560F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слышащих и позднооглохших детей</w:t>
      </w:r>
      <w:r w:rsidR="004B398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.</w:t>
      </w:r>
    </w:p>
    <w:p w:rsidR="00061F03" w:rsidRDefault="00061F03"/>
    <w:p w:rsidR="00061F03" w:rsidRDefault="00061F03"/>
    <w:p w:rsidR="00061F03" w:rsidRDefault="00061F03"/>
    <w:p w:rsidR="00061F03" w:rsidRDefault="00061F03"/>
    <w:p w:rsidR="00061F03" w:rsidRDefault="00061F03"/>
    <w:p w:rsidR="00061F03" w:rsidRDefault="00061F03"/>
    <w:p w:rsidR="00061F03" w:rsidRPr="00061F03" w:rsidRDefault="00061F03" w:rsidP="00061F0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61F03" w:rsidRPr="00061F03" w:rsidRDefault="00185B66" w:rsidP="00061F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Жигарева Елена Васильевна</w:t>
      </w:r>
    </w:p>
    <w:p w:rsidR="00061F03" w:rsidRDefault="00185B66" w:rsidP="00061F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  <w:r w:rsidR="004573E6">
        <w:rPr>
          <w:rFonts w:ascii="Times New Roman" w:hAnsi="Times New Roman" w:cs="Times New Roman"/>
          <w:sz w:val="28"/>
          <w:szCs w:val="28"/>
        </w:rPr>
        <w:t xml:space="preserve"> высшей квалификационной категории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1F03" w:rsidRPr="00061F03">
        <w:rPr>
          <w:rFonts w:ascii="Times New Roman" w:hAnsi="Times New Roman" w:cs="Times New Roman"/>
          <w:sz w:val="28"/>
          <w:szCs w:val="28"/>
        </w:rPr>
        <w:t xml:space="preserve"> ГКОУ </w:t>
      </w:r>
      <w:proofErr w:type="gramStart"/>
      <w:r w:rsidR="00061F03" w:rsidRPr="00061F03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061F03" w:rsidRPr="00061F03">
        <w:rPr>
          <w:rFonts w:ascii="Times New Roman" w:hAnsi="Times New Roman" w:cs="Times New Roman"/>
          <w:sz w:val="28"/>
          <w:szCs w:val="28"/>
        </w:rPr>
        <w:t xml:space="preserve"> «Специальная (коррекционная) общеобразовательная школа</w:t>
      </w:r>
      <w:r w:rsidR="00A1666A" w:rsidRPr="00A1666A">
        <w:rPr>
          <w:rFonts w:ascii="Times New Roman" w:hAnsi="Times New Roman" w:cs="Times New Roman"/>
          <w:sz w:val="28"/>
          <w:szCs w:val="28"/>
        </w:rPr>
        <w:t>-</w:t>
      </w:r>
      <w:r w:rsidR="00061F03" w:rsidRPr="00061F03">
        <w:rPr>
          <w:rFonts w:ascii="Times New Roman" w:hAnsi="Times New Roman" w:cs="Times New Roman"/>
          <w:sz w:val="28"/>
          <w:szCs w:val="28"/>
        </w:rPr>
        <w:t xml:space="preserve">интернат г. </w:t>
      </w:r>
      <w:proofErr w:type="spellStart"/>
      <w:r w:rsidR="00061F03" w:rsidRPr="00061F03">
        <w:rPr>
          <w:rFonts w:ascii="Times New Roman" w:hAnsi="Times New Roman" w:cs="Times New Roman"/>
          <w:sz w:val="28"/>
          <w:szCs w:val="28"/>
        </w:rPr>
        <w:t>Коврова</w:t>
      </w:r>
      <w:proofErr w:type="spellEnd"/>
      <w:r w:rsidR="00061F03" w:rsidRPr="00061F03">
        <w:rPr>
          <w:rFonts w:ascii="Times New Roman" w:hAnsi="Times New Roman" w:cs="Times New Roman"/>
          <w:sz w:val="28"/>
          <w:szCs w:val="28"/>
        </w:rPr>
        <w:t xml:space="preserve"> для глухих, слабослышащих и позднооглохших детей»</w:t>
      </w:r>
    </w:p>
    <w:p w:rsidR="00061F03" w:rsidRDefault="00061F03" w:rsidP="00061F0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666A" w:rsidRDefault="00A1666A" w:rsidP="00061F0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666A" w:rsidRDefault="00A1666A" w:rsidP="00061F0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61F03" w:rsidRPr="00061F03" w:rsidRDefault="00061F03" w:rsidP="0096384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61F03" w:rsidRPr="00061F03" w:rsidSect="00056974">
          <w:pgSz w:w="11909" w:h="16834"/>
          <w:pgMar w:top="993" w:right="1110" w:bottom="720" w:left="1512" w:header="720" w:footer="720" w:gutter="0"/>
          <w:pgNumType w:fmt="numberInDash"/>
          <w:cols w:space="60"/>
          <w:noEndnote/>
          <w:titlePg/>
          <w:docGrid w:linePitch="299"/>
        </w:sectPr>
      </w:pPr>
      <w:r w:rsidRPr="00061F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Ковров, 2017 год</w:t>
      </w:r>
    </w:p>
    <w:p w:rsidR="00061F03" w:rsidRDefault="00062FE1" w:rsidP="00061F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 работы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0"/>
        <w:gridCol w:w="1241"/>
      </w:tblGrid>
      <w:tr w:rsidR="00062FE1" w:rsidTr="000C7246">
        <w:tc>
          <w:tcPr>
            <w:tcW w:w="8330" w:type="dxa"/>
          </w:tcPr>
          <w:p w:rsidR="00062FE1" w:rsidRDefault="00062FE1" w:rsidP="00062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641" w:rsidRDefault="00007641" w:rsidP="00062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062FE1" w:rsidRDefault="00062FE1" w:rsidP="00061F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2FE1" w:rsidTr="000C7246">
        <w:tc>
          <w:tcPr>
            <w:tcW w:w="8330" w:type="dxa"/>
          </w:tcPr>
          <w:p w:rsidR="00062FE1" w:rsidRDefault="00062FE1" w:rsidP="00062F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Условия возникновения и становления опыта</w:t>
            </w:r>
          </w:p>
          <w:p w:rsidR="00007641" w:rsidRDefault="00007641" w:rsidP="00062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062FE1" w:rsidRDefault="00D30758" w:rsidP="00061F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62FE1" w:rsidTr="000C7246">
        <w:tc>
          <w:tcPr>
            <w:tcW w:w="8330" w:type="dxa"/>
          </w:tcPr>
          <w:p w:rsidR="00062FE1" w:rsidRDefault="00062FE1" w:rsidP="00062F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Актуальность и перспективность опыта</w:t>
            </w:r>
          </w:p>
          <w:p w:rsidR="00007641" w:rsidRDefault="00007641" w:rsidP="00062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062FE1" w:rsidRDefault="009C76DD" w:rsidP="00061F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62FE1" w:rsidTr="000C7246">
        <w:tc>
          <w:tcPr>
            <w:tcW w:w="8330" w:type="dxa"/>
          </w:tcPr>
          <w:p w:rsidR="00062FE1" w:rsidRDefault="00062FE1" w:rsidP="00062F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Ведущая педагогическая идея опыта</w:t>
            </w:r>
          </w:p>
          <w:p w:rsidR="00007641" w:rsidRDefault="00007641" w:rsidP="00062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062FE1" w:rsidRDefault="009C76DD" w:rsidP="00061F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62FE1" w:rsidTr="000C7246">
        <w:tc>
          <w:tcPr>
            <w:tcW w:w="8330" w:type="dxa"/>
          </w:tcPr>
          <w:p w:rsidR="00062FE1" w:rsidRDefault="00062FE1" w:rsidP="00062F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Теоретическая база опыта</w:t>
            </w:r>
          </w:p>
          <w:p w:rsidR="00007641" w:rsidRDefault="00007641" w:rsidP="00062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062FE1" w:rsidRDefault="009C76DD" w:rsidP="00061F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62FE1" w:rsidTr="000C7246">
        <w:tc>
          <w:tcPr>
            <w:tcW w:w="8330" w:type="dxa"/>
          </w:tcPr>
          <w:p w:rsidR="00062FE1" w:rsidRDefault="00062FE1" w:rsidP="00062F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Новизна опыта</w:t>
            </w:r>
          </w:p>
          <w:p w:rsidR="00007641" w:rsidRDefault="00007641" w:rsidP="00062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062FE1" w:rsidRDefault="009C76DD" w:rsidP="00061F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62FE1" w:rsidTr="000C7246">
        <w:tc>
          <w:tcPr>
            <w:tcW w:w="8330" w:type="dxa"/>
          </w:tcPr>
          <w:p w:rsidR="00062FE1" w:rsidRDefault="00062FE1" w:rsidP="00062F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 опыта</w:t>
            </w:r>
          </w:p>
          <w:p w:rsidR="00007641" w:rsidRDefault="00007641" w:rsidP="00062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062FE1" w:rsidRDefault="009C76DD" w:rsidP="00061F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62FE1" w:rsidTr="000C7246">
        <w:tc>
          <w:tcPr>
            <w:tcW w:w="8330" w:type="dxa"/>
          </w:tcPr>
          <w:p w:rsidR="00062FE1" w:rsidRDefault="00062FE1" w:rsidP="00062F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Результативность опыта</w:t>
            </w:r>
          </w:p>
          <w:p w:rsidR="00007641" w:rsidRDefault="00007641" w:rsidP="00062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062FE1" w:rsidRDefault="009C76DD" w:rsidP="00061F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62FE1" w:rsidTr="000C7246">
        <w:tc>
          <w:tcPr>
            <w:tcW w:w="8330" w:type="dxa"/>
          </w:tcPr>
          <w:p w:rsidR="00062FE1" w:rsidRDefault="00062FE1" w:rsidP="00062F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Адресная направленность</w:t>
            </w:r>
          </w:p>
          <w:p w:rsidR="00007641" w:rsidRDefault="00007641" w:rsidP="00062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062FE1" w:rsidRDefault="000C7246" w:rsidP="00061F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C76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2FE1" w:rsidTr="000C7246">
        <w:tc>
          <w:tcPr>
            <w:tcW w:w="8330" w:type="dxa"/>
          </w:tcPr>
          <w:p w:rsidR="00062FE1" w:rsidRDefault="00062FE1" w:rsidP="00062F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Информационные ресурсы</w:t>
            </w:r>
          </w:p>
          <w:p w:rsidR="00007641" w:rsidRDefault="00007641" w:rsidP="00062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062FE1" w:rsidRDefault="009C76DD" w:rsidP="00061F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062FE1" w:rsidTr="000C7246">
        <w:tc>
          <w:tcPr>
            <w:tcW w:w="8330" w:type="dxa"/>
          </w:tcPr>
          <w:p w:rsidR="00062FE1" w:rsidRDefault="000C7246" w:rsidP="00062F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062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7641" w:rsidRDefault="00007641" w:rsidP="00062F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062FE1" w:rsidRDefault="009C76DD" w:rsidP="00061F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</w:tbl>
    <w:p w:rsidR="007841F0" w:rsidRDefault="007841F0" w:rsidP="008A07B5">
      <w:pP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7841F0" w:rsidRDefault="007841F0">
      <w:pP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br w:type="page"/>
      </w:r>
    </w:p>
    <w:p w:rsidR="00B25B33" w:rsidRPr="00017BD0" w:rsidRDefault="00B25B33" w:rsidP="00A1666A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bookmarkStart w:id="0" w:name="_Toc492474739"/>
      <w:r w:rsidRPr="00017BD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Условия возникновения и становления опыта</w:t>
      </w:r>
      <w:bookmarkEnd w:id="0"/>
    </w:p>
    <w:p w:rsidR="005F60BF" w:rsidRDefault="00B25B33" w:rsidP="005F60BF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7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Опыт возник в условиях </w:t>
      </w:r>
      <w:r w:rsidRPr="00017BD0">
        <w:rPr>
          <w:rFonts w:ascii="Times New Roman" w:hAnsi="Times New Roman" w:cs="Times New Roman"/>
          <w:sz w:val="28"/>
          <w:szCs w:val="28"/>
        </w:rPr>
        <w:t>Государственного казенного общеобразовательного учреждения Владимирской области «Специальная (коррекционна</w:t>
      </w:r>
      <w:r w:rsidR="00A1666A">
        <w:rPr>
          <w:rFonts w:ascii="Times New Roman" w:hAnsi="Times New Roman" w:cs="Times New Roman"/>
          <w:sz w:val="28"/>
          <w:szCs w:val="28"/>
        </w:rPr>
        <w:t>я) общеобразовательная школа-</w:t>
      </w:r>
      <w:r w:rsidRPr="00017BD0">
        <w:rPr>
          <w:rFonts w:ascii="Times New Roman" w:hAnsi="Times New Roman" w:cs="Times New Roman"/>
          <w:sz w:val="28"/>
          <w:szCs w:val="28"/>
        </w:rPr>
        <w:t xml:space="preserve">интернат г. </w:t>
      </w:r>
      <w:proofErr w:type="spellStart"/>
      <w:r w:rsidRPr="00017BD0">
        <w:rPr>
          <w:rFonts w:ascii="Times New Roman" w:hAnsi="Times New Roman" w:cs="Times New Roman"/>
          <w:sz w:val="28"/>
          <w:szCs w:val="28"/>
        </w:rPr>
        <w:t>Коврова</w:t>
      </w:r>
      <w:proofErr w:type="spellEnd"/>
      <w:r w:rsidRPr="00017BD0">
        <w:rPr>
          <w:rFonts w:ascii="Times New Roman" w:hAnsi="Times New Roman" w:cs="Times New Roman"/>
          <w:sz w:val="28"/>
          <w:szCs w:val="28"/>
        </w:rPr>
        <w:t xml:space="preserve"> для глухих, слабослышащих и позднооглохших детей</w:t>
      </w:r>
      <w:r w:rsidR="0061063F">
        <w:rPr>
          <w:rFonts w:ascii="Times New Roman" w:hAnsi="Times New Roman" w:cs="Times New Roman"/>
          <w:sz w:val="28"/>
          <w:szCs w:val="28"/>
        </w:rPr>
        <w:t xml:space="preserve"> </w:t>
      </w:r>
      <w:r w:rsidR="005F60BF">
        <w:rPr>
          <w:rFonts w:ascii="Times New Roman" w:hAnsi="Times New Roman" w:cs="Times New Roman"/>
          <w:sz w:val="28"/>
          <w:szCs w:val="28"/>
        </w:rPr>
        <w:t xml:space="preserve"> Проведенные в последние десятилетия исследования показывают, что кризис здоровья детей в России угрожает национальной безопасности, экономическому и социальному развитию страны. В настоящее время считается, что 35-40% детей с нарушениями слуха имеют сложную структуру дефекта</w:t>
      </w:r>
      <w:r w:rsidR="00243965">
        <w:rPr>
          <w:rFonts w:ascii="Times New Roman" w:hAnsi="Times New Roman" w:cs="Times New Roman"/>
          <w:sz w:val="28"/>
          <w:szCs w:val="28"/>
        </w:rPr>
        <w:t>. Большая учебная нагрузка неблагоприятно сказывается на состоянии здоровья детей</w:t>
      </w:r>
      <w:r w:rsidR="009E2F15">
        <w:rPr>
          <w:rFonts w:ascii="Times New Roman" w:hAnsi="Times New Roman" w:cs="Times New Roman"/>
          <w:sz w:val="28"/>
          <w:szCs w:val="28"/>
        </w:rPr>
        <w:t xml:space="preserve">.  Приобщение к ЗОЖ и развитие словесной речи </w:t>
      </w:r>
      <w:proofErr w:type="gramStart"/>
      <w:r w:rsidR="009E2F15">
        <w:rPr>
          <w:rFonts w:ascii="Times New Roman" w:hAnsi="Times New Roman" w:cs="Times New Roman"/>
          <w:sz w:val="28"/>
          <w:szCs w:val="28"/>
        </w:rPr>
        <w:t>–э</w:t>
      </w:r>
      <w:proofErr w:type="gramEnd"/>
      <w:r w:rsidR="009E2F15">
        <w:rPr>
          <w:rFonts w:ascii="Times New Roman" w:hAnsi="Times New Roman" w:cs="Times New Roman"/>
          <w:sz w:val="28"/>
          <w:szCs w:val="28"/>
        </w:rPr>
        <w:t>то два важных этапа направления в работе воспитателя младших классов. Цель этой работы: создать условия для формирования и развития</w:t>
      </w:r>
      <w:r w:rsidR="00DB29B3">
        <w:rPr>
          <w:rFonts w:ascii="Times New Roman" w:hAnsi="Times New Roman" w:cs="Times New Roman"/>
          <w:sz w:val="28"/>
          <w:szCs w:val="28"/>
        </w:rPr>
        <w:t xml:space="preserve"> словесной речи у младших школьников в процессе приобщения к ЗОЖ.</w:t>
      </w:r>
    </w:p>
    <w:p w:rsidR="00DB29B3" w:rsidRPr="00017BD0" w:rsidRDefault="00DB29B3" w:rsidP="005F60BF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666A" w:rsidRDefault="00A1666A">
      <w:pP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br w:type="page"/>
      </w:r>
    </w:p>
    <w:p w:rsidR="00B25B33" w:rsidRDefault="00B25B33" w:rsidP="00B42A39">
      <w:pPr>
        <w:spacing w:after="0" w:line="360" w:lineRule="auto"/>
        <w:ind w:firstLine="567"/>
        <w:jc w:val="center"/>
        <w:outlineLvl w:val="0"/>
        <w:rPr>
          <w:b/>
          <w:caps/>
          <w:sz w:val="28"/>
          <w:szCs w:val="28"/>
        </w:rPr>
      </w:pPr>
      <w:r w:rsidRPr="00017BD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Актуальность и перспективность опыта</w:t>
      </w:r>
    </w:p>
    <w:p w:rsidR="00B25B33" w:rsidRPr="00017BD0" w:rsidRDefault="002158B9" w:rsidP="00B42A3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Здоровье ребенка,</w:t>
      </w:r>
      <w:r w:rsidR="00242C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его социально-психологическая адаптация во многом определяется средой, в которой он живет. Для глухого ребенка этой средой является школа-интернат.</w:t>
      </w:r>
      <w:r w:rsidR="00213A9C">
        <w:rPr>
          <w:rFonts w:ascii="Times New Roman" w:hAnsi="Times New Roman" w:cs="Times New Roman"/>
          <w:sz w:val="28"/>
          <w:szCs w:val="28"/>
        </w:rPr>
        <w:t xml:space="preserve"> За последние годы число школьников с хронической патологией возросло в 1,3 раза. </w:t>
      </w:r>
      <w:proofErr w:type="gramStart"/>
      <w:r w:rsidR="00213A9C">
        <w:rPr>
          <w:rFonts w:ascii="Times New Roman" w:hAnsi="Times New Roman" w:cs="Times New Roman"/>
          <w:sz w:val="28"/>
          <w:szCs w:val="28"/>
        </w:rPr>
        <w:t>Распространенность хронических болезней среди</w:t>
      </w:r>
      <w:r w:rsidR="00A124BF">
        <w:rPr>
          <w:rFonts w:ascii="Times New Roman" w:hAnsi="Times New Roman" w:cs="Times New Roman"/>
          <w:sz w:val="28"/>
          <w:szCs w:val="28"/>
        </w:rPr>
        <w:t xml:space="preserve"> обучающихся </w:t>
      </w:r>
      <w:r w:rsidR="00213A9C">
        <w:rPr>
          <w:rFonts w:ascii="Times New Roman" w:hAnsi="Times New Roman" w:cs="Times New Roman"/>
          <w:sz w:val="28"/>
          <w:szCs w:val="28"/>
        </w:rPr>
        <w:t>начальн</w:t>
      </w:r>
      <w:r w:rsidR="001C7E4C">
        <w:rPr>
          <w:rFonts w:ascii="Times New Roman" w:hAnsi="Times New Roman" w:cs="Times New Roman"/>
          <w:sz w:val="28"/>
          <w:szCs w:val="28"/>
        </w:rPr>
        <w:t>ой школы увеличилась в 1,5 раза</w:t>
      </w:r>
      <w:r w:rsidR="00213A9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13A9C">
        <w:rPr>
          <w:rFonts w:ascii="Times New Roman" w:hAnsi="Times New Roman" w:cs="Times New Roman"/>
          <w:sz w:val="28"/>
          <w:szCs w:val="28"/>
        </w:rPr>
        <w:t xml:space="preserve"> Большая учебная нагрузка в условиях школы-интерната неблагоприятно сказывае</w:t>
      </w:r>
      <w:r w:rsidR="00EF05D7">
        <w:rPr>
          <w:rFonts w:ascii="Times New Roman" w:hAnsi="Times New Roman" w:cs="Times New Roman"/>
          <w:sz w:val="28"/>
          <w:szCs w:val="28"/>
        </w:rPr>
        <w:t>тся на состоянии здоровья детей</w:t>
      </w:r>
      <w:r w:rsidR="00B25B33" w:rsidRPr="00017BD0">
        <w:rPr>
          <w:rFonts w:ascii="Times New Roman" w:hAnsi="Times New Roman" w:cs="Times New Roman"/>
          <w:sz w:val="28"/>
          <w:szCs w:val="28"/>
        </w:rPr>
        <w:t>. О</w:t>
      </w:r>
      <w:r w:rsidR="003D56D3">
        <w:rPr>
          <w:rFonts w:ascii="Times New Roman" w:hAnsi="Times New Roman" w:cs="Times New Roman"/>
          <w:sz w:val="28"/>
          <w:szCs w:val="28"/>
        </w:rPr>
        <w:t>дна из основных задач</w:t>
      </w:r>
      <w:r w:rsidR="00A1666A">
        <w:rPr>
          <w:rFonts w:ascii="Times New Roman" w:hAnsi="Times New Roman" w:cs="Times New Roman"/>
          <w:sz w:val="28"/>
          <w:szCs w:val="28"/>
        </w:rPr>
        <w:t xml:space="preserve"> коррекционной школы –</w:t>
      </w:r>
      <w:r w:rsidR="005F700B">
        <w:rPr>
          <w:rFonts w:ascii="Times New Roman" w:hAnsi="Times New Roman" w:cs="Times New Roman"/>
          <w:sz w:val="28"/>
          <w:szCs w:val="28"/>
        </w:rPr>
        <w:t xml:space="preserve"> это формирование у ребенка осознанн</w:t>
      </w:r>
      <w:r w:rsidR="001C7E4C">
        <w:rPr>
          <w:rFonts w:ascii="Times New Roman" w:hAnsi="Times New Roman" w:cs="Times New Roman"/>
          <w:sz w:val="28"/>
          <w:szCs w:val="28"/>
        </w:rPr>
        <w:t>ого отношения к своему здоровью</w:t>
      </w:r>
      <w:r w:rsidR="005F700B">
        <w:rPr>
          <w:rFonts w:ascii="Times New Roman" w:hAnsi="Times New Roman" w:cs="Times New Roman"/>
          <w:sz w:val="28"/>
          <w:szCs w:val="28"/>
        </w:rPr>
        <w:t>, которое выражается в жела</w:t>
      </w:r>
      <w:r w:rsidR="001C7E4C">
        <w:rPr>
          <w:rFonts w:ascii="Times New Roman" w:hAnsi="Times New Roman" w:cs="Times New Roman"/>
          <w:sz w:val="28"/>
          <w:szCs w:val="28"/>
        </w:rPr>
        <w:t>нии и потребности быть здоровым</w:t>
      </w:r>
      <w:r w:rsidR="005F700B">
        <w:rPr>
          <w:rFonts w:ascii="Times New Roman" w:hAnsi="Times New Roman" w:cs="Times New Roman"/>
          <w:sz w:val="28"/>
          <w:szCs w:val="28"/>
        </w:rPr>
        <w:t>, вести з</w:t>
      </w:r>
      <w:r w:rsidR="002B65FB">
        <w:rPr>
          <w:rFonts w:ascii="Times New Roman" w:hAnsi="Times New Roman" w:cs="Times New Roman"/>
          <w:sz w:val="28"/>
          <w:szCs w:val="28"/>
        </w:rPr>
        <w:t>д</w:t>
      </w:r>
      <w:r w:rsidR="005F700B">
        <w:rPr>
          <w:rFonts w:ascii="Times New Roman" w:hAnsi="Times New Roman" w:cs="Times New Roman"/>
          <w:sz w:val="28"/>
          <w:szCs w:val="28"/>
        </w:rPr>
        <w:t>оровый образ жизни.</w:t>
      </w:r>
      <w:r w:rsidR="00B25B33" w:rsidRPr="00017BD0">
        <w:rPr>
          <w:rFonts w:ascii="Times New Roman" w:hAnsi="Times New Roman" w:cs="Times New Roman"/>
          <w:sz w:val="28"/>
          <w:szCs w:val="28"/>
        </w:rPr>
        <w:t xml:space="preserve"> В этой связи актуальность </w:t>
      </w:r>
      <w:r w:rsidR="00B25B33" w:rsidRPr="00017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</w:t>
      </w:r>
      <w:r w:rsidR="005F700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словесной речи у младших школьников в процессе приобщении к здоровому образу жизни</w:t>
      </w:r>
      <w:r w:rsidR="00B25B33" w:rsidRPr="00017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5B33" w:rsidRPr="00B42A39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очевидна.</w:t>
      </w:r>
    </w:p>
    <w:p w:rsidR="00A1666A" w:rsidRDefault="00A1666A">
      <w:pPr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br w:type="page"/>
      </w:r>
    </w:p>
    <w:p w:rsidR="00B25B33" w:rsidRDefault="00B25B33" w:rsidP="00B42A39">
      <w:pPr>
        <w:spacing w:after="0" w:line="360" w:lineRule="auto"/>
        <w:ind w:firstLine="567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017BD0">
        <w:rPr>
          <w:rFonts w:ascii="Times New Roman" w:hAnsi="Times New Roman" w:cs="Times New Roman"/>
          <w:b/>
          <w:caps/>
          <w:sz w:val="28"/>
          <w:szCs w:val="28"/>
        </w:rPr>
        <w:lastRenderedPageBreak/>
        <w:t>Ведущая педагогическая идея опыта</w:t>
      </w:r>
    </w:p>
    <w:p w:rsidR="00776184" w:rsidRPr="004735A9" w:rsidRDefault="00776184" w:rsidP="0077618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Создавая специальные условия во время режимных моментов, прогулок, спортивных часов, можно формировать и развивать словесную речь, сберегая при этом здоровье </w:t>
      </w:r>
      <w:r w:rsidR="0031463B">
        <w:rPr>
          <w:rFonts w:ascii="Times New Roman" w:hAnsi="Times New Roman" w:cs="Times New Roman"/>
          <w:sz w:val="28"/>
          <w:szCs w:val="28"/>
        </w:rPr>
        <w:t>обучающихся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6184" w:rsidRDefault="00776184" w:rsidP="00776184">
      <w:pPr>
        <w:spacing w:after="0" w:line="360" w:lineRule="auto"/>
        <w:ind w:firstLine="567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776184" w:rsidRDefault="004735A9" w:rsidP="00776184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4735A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Теоретическая база опыта</w:t>
      </w:r>
    </w:p>
    <w:p w:rsidR="004735A9" w:rsidRDefault="007F71FF" w:rsidP="00A1666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Проблема сохранения здоровья и взращивания потребности у детей в здоровом образе жизни привлекала многих ученых из различных областей. </w:t>
      </w:r>
      <w:r w:rsidR="004735A9" w:rsidRPr="004735A9">
        <w:rPr>
          <w:rFonts w:ascii="Times New Roman" w:hAnsi="Times New Roman"/>
          <w:sz w:val="28"/>
          <w:szCs w:val="28"/>
        </w:rPr>
        <w:t>В основу опыта легли разработки</w:t>
      </w:r>
      <w:r>
        <w:rPr>
          <w:rFonts w:ascii="Times New Roman" w:hAnsi="Times New Roman"/>
          <w:sz w:val="28"/>
          <w:szCs w:val="28"/>
        </w:rPr>
        <w:t xml:space="preserve"> таких крупных исследователей, как</w:t>
      </w:r>
      <w:r w:rsidR="00985106">
        <w:rPr>
          <w:rFonts w:ascii="Times New Roman" w:hAnsi="Times New Roman"/>
          <w:sz w:val="28"/>
          <w:szCs w:val="28"/>
        </w:rPr>
        <w:t xml:space="preserve"> Амосов Н.М.,</w:t>
      </w:r>
      <w:r w:rsidR="007841F0">
        <w:rPr>
          <w:rFonts w:ascii="Times New Roman" w:hAnsi="Times New Roman"/>
          <w:sz w:val="28"/>
          <w:szCs w:val="28"/>
        </w:rPr>
        <w:t xml:space="preserve"> </w:t>
      </w:r>
      <w:r w:rsidR="00985106">
        <w:rPr>
          <w:rFonts w:ascii="Times New Roman" w:hAnsi="Times New Roman"/>
          <w:sz w:val="28"/>
          <w:szCs w:val="28"/>
        </w:rPr>
        <w:t xml:space="preserve">Зайцев Г.К., </w:t>
      </w:r>
      <w:proofErr w:type="spellStart"/>
      <w:r w:rsidR="00985106">
        <w:rPr>
          <w:rFonts w:ascii="Times New Roman" w:hAnsi="Times New Roman"/>
          <w:sz w:val="28"/>
          <w:szCs w:val="28"/>
        </w:rPr>
        <w:t>Виленский</w:t>
      </w:r>
      <w:proofErr w:type="spellEnd"/>
      <w:r w:rsidR="00985106">
        <w:rPr>
          <w:rFonts w:ascii="Times New Roman" w:hAnsi="Times New Roman"/>
          <w:sz w:val="28"/>
          <w:szCs w:val="28"/>
        </w:rPr>
        <w:t xml:space="preserve"> М.Я. и другие.</w:t>
      </w:r>
      <w:r w:rsidR="005E7E80">
        <w:rPr>
          <w:rFonts w:ascii="Times New Roman" w:hAnsi="Times New Roman"/>
          <w:sz w:val="28"/>
          <w:szCs w:val="28"/>
        </w:rPr>
        <w:t xml:space="preserve"> </w:t>
      </w:r>
      <w:r w:rsidR="00985106">
        <w:rPr>
          <w:rFonts w:ascii="Times New Roman" w:hAnsi="Times New Roman"/>
          <w:sz w:val="28"/>
          <w:szCs w:val="28"/>
        </w:rPr>
        <w:t>Попо</w:t>
      </w:r>
      <w:r w:rsidR="001E22F7">
        <w:rPr>
          <w:rFonts w:ascii="Times New Roman" w:hAnsi="Times New Roman"/>
          <w:sz w:val="28"/>
          <w:szCs w:val="28"/>
        </w:rPr>
        <w:t>в С.</w:t>
      </w:r>
      <w:bookmarkStart w:id="1" w:name="_GoBack"/>
      <w:bookmarkEnd w:id="1"/>
      <w:r w:rsidR="00985106">
        <w:rPr>
          <w:rFonts w:ascii="Times New Roman" w:hAnsi="Times New Roman"/>
          <w:sz w:val="28"/>
          <w:szCs w:val="28"/>
        </w:rPr>
        <w:t xml:space="preserve">В. </w:t>
      </w:r>
      <w:r w:rsidR="00D72ED7">
        <w:rPr>
          <w:rFonts w:ascii="Times New Roman" w:hAnsi="Times New Roman"/>
          <w:sz w:val="28"/>
          <w:szCs w:val="28"/>
        </w:rPr>
        <w:t>с</w:t>
      </w:r>
      <w:r w:rsidR="00985106">
        <w:rPr>
          <w:rFonts w:ascii="Times New Roman" w:hAnsi="Times New Roman"/>
          <w:sz w:val="28"/>
          <w:szCs w:val="28"/>
        </w:rPr>
        <w:t>читает</w:t>
      </w:r>
      <w:r w:rsidR="00D72ED7">
        <w:rPr>
          <w:rFonts w:ascii="Times New Roman" w:hAnsi="Times New Roman"/>
          <w:sz w:val="28"/>
          <w:szCs w:val="28"/>
        </w:rPr>
        <w:t>, что</w:t>
      </w:r>
      <w:r w:rsidR="00985106">
        <w:rPr>
          <w:rFonts w:ascii="Times New Roman" w:hAnsi="Times New Roman"/>
          <w:sz w:val="28"/>
          <w:szCs w:val="28"/>
        </w:rPr>
        <w:t xml:space="preserve"> «сложившаяся система школьного образования не формирует должной моти</w:t>
      </w:r>
      <w:r w:rsidR="00D72ED7">
        <w:rPr>
          <w:rFonts w:ascii="Times New Roman" w:hAnsi="Times New Roman"/>
          <w:sz w:val="28"/>
          <w:szCs w:val="28"/>
        </w:rPr>
        <w:t xml:space="preserve">вации к здоровому образу жизни». </w:t>
      </w:r>
      <w:proofErr w:type="gramStart"/>
      <w:r w:rsidR="00117E90">
        <w:rPr>
          <w:rFonts w:ascii="Times New Roman" w:hAnsi="Times New Roman"/>
          <w:sz w:val="28"/>
          <w:szCs w:val="28"/>
        </w:rPr>
        <w:t>В раб</w:t>
      </w:r>
      <w:r w:rsidR="005E7E80">
        <w:rPr>
          <w:rFonts w:ascii="Times New Roman" w:hAnsi="Times New Roman"/>
          <w:sz w:val="28"/>
          <w:szCs w:val="28"/>
        </w:rPr>
        <w:t>о</w:t>
      </w:r>
      <w:r w:rsidR="00117E90">
        <w:rPr>
          <w:rFonts w:ascii="Times New Roman" w:hAnsi="Times New Roman"/>
          <w:sz w:val="28"/>
          <w:szCs w:val="28"/>
        </w:rPr>
        <w:t>те были использованы</w:t>
      </w:r>
      <w:r w:rsidR="00D72ED7">
        <w:rPr>
          <w:rFonts w:ascii="Times New Roman" w:hAnsi="Times New Roman"/>
          <w:sz w:val="28"/>
          <w:szCs w:val="28"/>
        </w:rPr>
        <w:t>:</w:t>
      </w:r>
      <w:r w:rsidR="001E22F7">
        <w:rPr>
          <w:rFonts w:ascii="Times New Roman" w:hAnsi="Times New Roman"/>
          <w:sz w:val="28"/>
          <w:szCs w:val="28"/>
        </w:rPr>
        <w:t xml:space="preserve"> тест – анкеты Кукушкиной В.</w:t>
      </w:r>
      <w:r w:rsidR="00117E90">
        <w:rPr>
          <w:rFonts w:ascii="Times New Roman" w:hAnsi="Times New Roman"/>
          <w:sz w:val="28"/>
          <w:szCs w:val="28"/>
        </w:rPr>
        <w:t>С. «Расти здоровым</w:t>
      </w:r>
      <w:r w:rsidR="005E7E80">
        <w:rPr>
          <w:rFonts w:ascii="Times New Roman" w:hAnsi="Times New Roman"/>
          <w:sz w:val="28"/>
          <w:szCs w:val="28"/>
        </w:rPr>
        <w:t>»</w:t>
      </w:r>
      <w:r w:rsidR="00D72ED7">
        <w:rPr>
          <w:rFonts w:ascii="Times New Roman" w:hAnsi="Times New Roman"/>
          <w:sz w:val="28"/>
          <w:szCs w:val="28"/>
        </w:rPr>
        <w:t>, т</w:t>
      </w:r>
      <w:r w:rsidR="00117E90">
        <w:rPr>
          <w:rFonts w:ascii="Times New Roman" w:hAnsi="Times New Roman"/>
          <w:sz w:val="28"/>
          <w:szCs w:val="28"/>
        </w:rPr>
        <w:t xml:space="preserve">ехнология </w:t>
      </w:r>
      <w:proofErr w:type="spellStart"/>
      <w:r w:rsidR="00117E90">
        <w:rPr>
          <w:rFonts w:ascii="Times New Roman" w:hAnsi="Times New Roman"/>
          <w:sz w:val="28"/>
          <w:szCs w:val="28"/>
        </w:rPr>
        <w:t>Картушиной</w:t>
      </w:r>
      <w:proofErr w:type="spellEnd"/>
      <w:r w:rsidR="00117E90">
        <w:rPr>
          <w:rFonts w:ascii="Times New Roman" w:hAnsi="Times New Roman"/>
          <w:sz w:val="28"/>
          <w:szCs w:val="28"/>
        </w:rPr>
        <w:t xml:space="preserve"> М.</w:t>
      </w:r>
      <w:r w:rsidR="00D72ED7">
        <w:rPr>
          <w:rFonts w:ascii="Times New Roman" w:hAnsi="Times New Roman"/>
          <w:sz w:val="28"/>
          <w:szCs w:val="28"/>
        </w:rPr>
        <w:t>Ю. «</w:t>
      </w:r>
      <w:r w:rsidR="007841F0">
        <w:rPr>
          <w:rFonts w:ascii="Times New Roman" w:hAnsi="Times New Roman"/>
          <w:sz w:val="28"/>
          <w:szCs w:val="28"/>
        </w:rPr>
        <w:t>Зеленый огонек здоровья</w:t>
      </w:r>
      <w:r w:rsidR="00D72ED7">
        <w:rPr>
          <w:rFonts w:ascii="Times New Roman" w:hAnsi="Times New Roman"/>
          <w:sz w:val="28"/>
          <w:szCs w:val="28"/>
        </w:rPr>
        <w:t xml:space="preserve">», </w:t>
      </w:r>
      <w:r w:rsidR="00117E90">
        <w:rPr>
          <w:rFonts w:ascii="Times New Roman" w:hAnsi="Times New Roman"/>
          <w:sz w:val="28"/>
          <w:szCs w:val="28"/>
        </w:rPr>
        <w:t>синтезирую</w:t>
      </w:r>
      <w:r w:rsidR="00D72ED7">
        <w:rPr>
          <w:rFonts w:ascii="Times New Roman" w:hAnsi="Times New Roman"/>
          <w:sz w:val="28"/>
          <w:szCs w:val="28"/>
        </w:rPr>
        <w:t>щая различные виды деятельности</w:t>
      </w:r>
      <w:r w:rsidR="00117E90">
        <w:rPr>
          <w:rFonts w:ascii="Times New Roman" w:hAnsi="Times New Roman"/>
          <w:sz w:val="28"/>
          <w:szCs w:val="28"/>
        </w:rPr>
        <w:t>,</w:t>
      </w:r>
      <w:r w:rsidR="00D72ED7">
        <w:rPr>
          <w:rFonts w:ascii="Times New Roman" w:hAnsi="Times New Roman"/>
          <w:sz w:val="28"/>
          <w:szCs w:val="28"/>
        </w:rPr>
        <w:t xml:space="preserve"> </w:t>
      </w:r>
      <w:r w:rsidR="00117E90">
        <w:rPr>
          <w:rFonts w:ascii="Times New Roman" w:hAnsi="Times New Roman"/>
          <w:sz w:val="28"/>
          <w:szCs w:val="28"/>
        </w:rPr>
        <w:t>что способствует мотивации здорового образ</w:t>
      </w:r>
      <w:r w:rsidR="00D72ED7">
        <w:rPr>
          <w:rFonts w:ascii="Times New Roman" w:hAnsi="Times New Roman"/>
          <w:sz w:val="28"/>
          <w:szCs w:val="28"/>
        </w:rPr>
        <w:t>а жизни и формированию здоровья</w:t>
      </w:r>
      <w:r w:rsidR="00117E90">
        <w:rPr>
          <w:rFonts w:ascii="Times New Roman" w:hAnsi="Times New Roman"/>
          <w:sz w:val="28"/>
          <w:szCs w:val="28"/>
        </w:rPr>
        <w:t>.</w:t>
      </w:r>
      <w:proofErr w:type="gramEnd"/>
      <w:r w:rsidR="005E7E80">
        <w:rPr>
          <w:rFonts w:ascii="Times New Roman" w:hAnsi="Times New Roman" w:cs="Times New Roman"/>
          <w:sz w:val="28"/>
          <w:szCs w:val="28"/>
        </w:rPr>
        <w:t xml:space="preserve"> На сегодняшний день теоретическая база представлена множеством научных разработок, методических пособий,</w:t>
      </w:r>
      <w:r w:rsidR="007841F0">
        <w:rPr>
          <w:rFonts w:ascii="Times New Roman" w:hAnsi="Times New Roman" w:cs="Times New Roman"/>
          <w:sz w:val="28"/>
          <w:szCs w:val="28"/>
        </w:rPr>
        <w:t xml:space="preserve"> </w:t>
      </w:r>
      <w:r w:rsidR="00D72ED7">
        <w:rPr>
          <w:rFonts w:ascii="Times New Roman" w:hAnsi="Times New Roman" w:cs="Times New Roman"/>
          <w:sz w:val="28"/>
          <w:szCs w:val="28"/>
        </w:rPr>
        <w:t>книг</w:t>
      </w:r>
      <w:r w:rsidR="005E7E80">
        <w:rPr>
          <w:rFonts w:ascii="Times New Roman" w:hAnsi="Times New Roman" w:cs="Times New Roman"/>
          <w:sz w:val="28"/>
          <w:szCs w:val="28"/>
        </w:rPr>
        <w:t>,</w:t>
      </w:r>
      <w:r w:rsidR="00D72ED7">
        <w:rPr>
          <w:rFonts w:ascii="Times New Roman" w:hAnsi="Times New Roman" w:cs="Times New Roman"/>
          <w:sz w:val="28"/>
          <w:szCs w:val="28"/>
        </w:rPr>
        <w:t xml:space="preserve"> </w:t>
      </w:r>
      <w:r w:rsidR="005E7E80">
        <w:rPr>
          <w:rFonts w:ascii="Times New Roman" w:hAnsi="Times New Roman" w:cs="Times New Roman"/>
          <w:sz w:val="28"/>
          <w:szCs w:val="28"/>
        </w:rPr>
        <w:t>журнальных статей отечественных и зарубежных.</w:t>
      </w:r>
    </w:p>
    <w:p w:rsidR="00A1666A" w:rsidRDefault="00A1666A">
      <w:pP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bookmarkStart w:id="2" w:name="_Toc492474743"/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br w:type="page"/>
      </w:r>
    </w:p>
    <w:p w:rsidR="004735A9" w:rsidRDefault="004735A9" w:rsidP="004735A9">
      <w:pPr>
        <w:spacing w:after="0"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4735A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Новизна опыта</w:t>
      </w:r>
      <w:bookmarkEnd w:id="2"/>
    </w:p>
    <w:p w:rsidR="004735A9" w:rsidRDefault="004735A9" w:rsidP="00A1666A">
      <w:pPr>
        <w:spacing w:before="24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666A">
        <w:rPr>
          <w:rFonts w:ascii="Times New Roman" w:hAnsi="Times New Roman" w:cs="Times New Roman"/>
          <w:sz w:val="28"/>
          <w:szCs w:val="28"/>
        </w:rPr>
        <w:t xml:space="preserve">Новизна опыта </w:t>
      </w:r>
      <w:r w:rsidR="00F23AA3">
        <w:rPr>
          <w:rFonts w:ascii="Times New Roman" w:hAnsi="Times New Roman" w:cs="Times New Roman"/>
          <w:sz w:val="28"/>
          <w:szCs w:val="28"/>
        </w:rPr>
        <w:t>з</w:t>
      </w:r>
      <w:r w:rsidR="00EF05D7">
        <w:rPr>
          <w:rFonts w:ascii="Times New Roman" w:hAnsi="Times New Roman" w:cs="Times New Roman"/>
          <w:sz w:val="28"/>
          <w:szCs w:val="28"/>
        </w:rPr>
        <w:t>аключается в следующих позициях</w:t>
      </w:r>
      <w:r w:rsidR="00F23AA3">
        <w:rPr>
          <w:rFonts w:ascii="Times New Roman" w:hAnsi="Times New Roman" w:cs="Times New Roman"/>
          <w:sz w:val="28"/>
          <w:szCs w:val="28"/>
        </w:rPr>
        <w:t>:</w:t>
      </w:r>
    </w:p>
    <w:p w:rsidR="00F23AA3" w:rsidRDefault="00F23AA3" w:rsidP="00A1666A">
      <w:pPr>
        <w:spacing w:before="24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35F92">
        <w:rPr>
          <w:rFonts w:ascii="Times New Roman" w:hAnsi="Times New Roman" w:cs="Times New Roman"/>
          <w:sz w:val="28"/>
          <w:szCs w:val="28"/>
        </w:rPr>
        <w:t>создание адаптивной образовательно</w:t>
      </w:r>
      <w:r w:rsidR="00EF05D7">
        <w:rPr>
          <w:rFonts w:ascii="Times New Roman" w:hAnsi="Times New Roman" w:cs="Times New Roman"/>
          <w:sz w:val="28"/>
          <w:szCs w:val="28"/>
        </w:rPr>
        <w:t>й среды для младших школьников</w:t>
      </w:r>
      <w:r w:rsidR="00435F92">
        <w:rPr>
          <w:rFonts w:ascii="Times New Roman" w:hAnsi="Times New Roman" w:cs="Times New Roman"/>
          <w:sz w:val="28"/>
          <w:szCs w:val="28"/>
        </w:rPr>
        <w:t>, имеющих</w:t>
      </w:r>
      <w:r w:rsidR="00185C06">
        <w:rPr>
          <w:rFonts w:ascii="Times New Roman" w:hAnsi="Times New Roman" w:cs="Times New Roman"/>
          <w:sz w:val="28"/>
          <w:szCs w:val="28"/>
        </w:rPr>
        <w:t xml:space="preserve"> отклонения в состоянии </w:t>
      </w:r>
      <w:r w:rsidR="00EF05D7">
        <w:rPr>
          <w:rFonts w:ascii="Times New Roman" w:hAnsi="Times New Roman" w:cs="Times New Roman"/>
          <w:sz w:val="28"/>
          <w:szCs w:val="28"/>
        </w:rPr>
        <w:t>здоровья и особенности развития</w:t>
      </w:r>
      <w:r w:rsidR="00185C06">
        <w:rPr>
          <w:rFonts w:ascii="Times New Roman" w:hAnsi="Times New Roman" w:cs="Times New Roman"/>
          <w:sz w:val="28"/>
          <w:szCs w:val="28"/>
        </w:rPr>
        <w:t>;</w:t>
      </w:r>
    </w:p>
    <w:p w:rsidR="00185C06" w:rsidRDefault="00F23AA3" w:rsidP="00EF05D7">
      <w:pPr>
        <w:spacing w:before="24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85C06">
        <w:rPr>
          <w:rFonts w:ascii="Times New Roman" w:hAnsi="Times New Roman" w:cs="Times New Roman"/>
          <w:sz w:val="28"/>
          <w:szCs w:val="28"/>
        </w:rPr>
        <w:t>разработка комплекса мер по во</w:t>
      </w:r>
      <w:r w:rsidR="00EF05D7">
        <w:rPr>
          <w:rFonts w:ascii="Times New Roman" w:hAnsi="Times New Roman" w:cs="Times New Roman"/>
          <w:sz w:val="28"/>
          <w:szCs w:val="28"/>
        </w:rPr>
        <w:t>спитанию здорового образа жизни, охране и укреплению здоровья</w:t>
      </w:r>
      <w:r w:rsidR="00185C06">
        <w:rPr>
          <w:rFonts w:ascii="Times New Roman" w:hAnsi="Times New Roman" w:cs="Times New Roman"/>
          <w:sz w:val="28"/>
          <w:szCs w:val="28"/>
        </w:rPr>
        <w:t>;</w:t>
      </w:r>
    </w:p>
    <w:p w:rsidR="004735A9" w:rsidRPr="00185C06" w:rsidRDefault="00435F92" w:rsidP="00185C06">
      <w:pPr>
        <w:spacing w:before="24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-содействовать воспитанию у детей ответственности за собственное здоро</w:t>
      </w:r>
      <w:r w:rsidR="00EF05D7">
        <w:rPr>
          <w:rFonts w:ascii="Times New Roman" w:hAnsi="Times New Roman" w:cs="Times New Roman"/>
          <w:sz w:val="28"/>
          <w:szCs w:val="28"/>
        </w:rPr>
        <w:t>вье</w:t>
      </w:r>
      <w:r w:rsidR="00185C06">
        <w:rPr>
          <w:rFonts w:ascii="Times New Roman" w:hAnsi="Times New Roman" w:cs="Times New Roman"/>
          <w:sz w:val="28"/>
          <w:szCs w:val="28"/>
        </w:rPr>
        <w:t>,</w:t>
      </w:r>
      <w:r w:rsidR="00EF05D7">
        <w:rPr>
          <w:rFonts w:ascii="Times New Roman" w:hAnsi="Times New Roman" w:cs="Times New Roman"/>
          <w:sz w:val="28"/>
          <w:szCs w:val="28"/>
        </w:rPr>
        <w:t xml:space="preserve"> </w:t>
      </w:r>
      <w:r w:rsidR="00185C06">
        <w:rPr>
          <w:rFonts w:ascii="Times New Roman" w:hAnsi="Times New Roman" w:cs="Times New Roman"/>
          <w:sz w:val="28"/>
          <w:szCs w:val="28"/>
        </w:rPr>
        <w:t>здоровье семьи и общества.</w:t>
      </w:r>
    </w:p>
    <w:p w:rsidR="00A1666A" w:rsidRDefault="00A1666A">
      <w:pP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bookmarkStart w:id="3" w:name="_Toc492474744"/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br w:type="page"/>
      </w:r>
    </w:p>
    <w:p w:rsidR="00FE4207" w:rsidRPr="00FE4207" w:rsidRDefault="00FE4207" w:rsidP="00FE4207">
      <w:pPr>
        <w:spacing w:after="0"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FE4207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Технология опыта</w:t>
      </w:r>
      <w:bookmarkEnd w:id="3"/>
    </w:p>
    <w:p w:rsidR="00935058" w:rsidRPr="00085B26" w:rsidRDefault="00FE4207" w:rsidP="00D72E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207">
        <w:rPr>
          <w:rFonts w:ascii="Times New Roman" w:hAnsi="Times New Roman" w:cs="Times New Roman"/>
          <w:b/>
          <w:sz w:val="28"/>
          <w:szCs w:val="28"/>
        </w:rPr>
        <w:t>Цель</w:t>
      </w:r>
      <w:r w:rsidR="00935058">
        <w:rPr>
          <w:rFonts w:ascii="Times New Roman" w:hAnsi="Times New Roman" w:cs="Times New Roman"/>
          <w:b/>
          <w:sz w:val="28"/>
          <w:szCs w:val="28"/>
        </w:rPr>
        <w:t>:</w:t>
      </w:r>
      <w:r w:rsidR="00935058" w:rsidRPr="00935058">
        <w:rPr>
          <w:rFonts w:ascii="Times New Roman" w:hAnsi="Times New Roman" w:cs="Times New Roman"/>
          <w:sz w:val="24"/>
          <w:szCs w:val="24"/>
        </w:rPr>
        <w:t xml:space="preserve"> </w:t>
      </w:r>
      <w:r w:rsidR="0061485D" w:rsidRPr="00D72ED7">
        <w:rPr>
          <w:rFonts w:ascii="Times New Roman" w:hAnsi="Times New Roman" w:cs="Times New Roman"/>
          <w:sz w:val="28"/>
          <w:szCs w:val="28"/>
        </w:rPr>
        <w:t>создать условия для формирования и развития словесной речи у младших школьников в процессе приобщения к здоровому образу жизни.</w:t>
      </w:r>
    </w:p>
    <w:p w:rsidR="00A1666A" w:rsidRDefault="00935058" w:rsidP="00D72ED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35058">
        <w:rPr>
          <w:rFonts w:ascii="Times New Roman" w:hAnsi="Times New Roman" w:cs="Times New Roman"/>
          <w:b/>
          <w:sz w:val="28"/>
          <w:szCs w:val="28"/>
        </w:rPr>
        <w:t>Задачи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E4207" w:rsidRPr="00A1666A" w:rsidRDefault="00C8004C" w:rsidP="00D72ED7">
      <w:pPr>
        <w:pStyle w:val="a4"/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 помощью психолого-медико-педагогического обследо</w:t>
      </w:r>
      <w:r w:rsidR="000C4F72">
        <w:rPr>
          <w:rFonts w:ascii="Times New Roman" w:hAnsi="Times New Roman" w:cs="Times New Roman"/>
          <w:sz w:val="28"/>
          <w:szCs w:val="28"/>
        </w:rPr>
        <w:t>вания всесторонне изучить детей, поступивших в школу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35058" w:rsidRPr="00A1666A" w:rsidRDefault="00C8004C" w:rsidP="00D72ED7">
      <w:pPr>
        <w:pStyle w:val="a4"/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разработать систему диагностики и отслеживание результатов работы по развитию разговорной речи и усвоению </w:t>
      </w:r>
      <w:r w:rsidR="000C4F7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культурно-гигиенических навыков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935058" w:rsidRDefault="00803041" w:rsidP="00D72ED7">
      <w:pPr>
        <w:pStyle w:val="a4"/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основе полученных данных выбрать и апробировать наиболее эффективные формы и методы работы;</w:t>
      </w:r>
    </w:p>
    <w:p w:rsidR="00803041" w:rsidRDefault="00803041" w:rsidP="00D72ED7">
      <w:pPr>
        <w:pStyle w:val="a4"/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каждого вида деятельности (</w:t>
      </w:r>
      <w:proofErr w:type="gramStart"/>
      <w:r>
        <w:rPr>
          <w:rFonts w:ascii="Times New Roman" w:hAnsi="Times New Roman" w:cs="Times New Roman"/>
          <w:sz w:val="28"/>
          <w:szCs w:val="28"/>
        </w:rPr>
        <w:t>бытовая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="00D72E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выполнение физических упражнений и др.) разработать и систематизировать речевой материал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</w:t>
      </w:r>
      <w:r w:rsidR="000C4F72">
        <w:rPr>
          <w:rFonts w:ascii="Times New Roman" w:hAnsi="Times New Roman" w:cs="Times New Roman"/>
          <w:sz w:val="28"/>
          <w:szCs w:val="28"/>
        </w:rPr>
        <w:t>ноуровневые</w:t>
      </w:r>
      <w:proofErr w:type="spellEnd"/>
      <w:r w:rsidR="000C4F72">
        <w:rPr>
          <w:rFonts w:ascii="Times New Roman" w:hAnsi="Times New Roman" w:cs="Times New Roman"/>
          <w:sz w:val="28"/>
          <w:szCs w:val="28"/>
        </w:rPr>
        <w:t xml:space="preserve"> речевые конструкции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3041" w:rsidRPr="00A1666A" w:rsidRDefault="00803041" w:rsidP="00D72ED7">
      <w:pPr>
        <w:pStyle w:val="a4"/>
        <w:numPr>
          <w:ilvl w:val="0"/>
          <w:numId w:val="1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</w:t>
      </w:r>
      <w:r w:rsidR="008D6B0D">
        <w:rPr>
          <w:rFonts w:ascii="Times New Roman" w:hAnsi="Times New Roman" w:cs="Times New Roman"/>
          <w:sz w:val="28"/>
          <w:szCs w:val="28"/>
        </w:rPr>
        <w:t xml:space="preserve">вовать формированию словесной речи </w:t>
      </w:r>
      <w:proofErr w:type="gramStart"/>
      <w:r w:rsidR="0019026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8D6B0D">
        <w:rPr>
          <w:rFonts w:ascii="Times New Roman" w:hAnsi="Times New Roman" w:cs="Times New Roman"/>
          <w:sz w:val="28"/>
          <w:szCs w:val="28"/>
        </w:rPr>
        <w:t xml:space="preserve"> путем организации речевой среды во внеурочное время.</w:t>
      </w:r>
    </w:p>
    <w:p w:rsidR="00085B26" w:rsidRPr="00085B26" w:rsidRDefault="00085B26" w:rsidP="00D72ED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5B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Длительность работы над опытом</w:t>
      </w:r>
    </w:p>
    <w:p w:rsidR="00085B26" w:rsidRPr="003032A6" w:rsidRDefault="00085B26" w:rsidP="00D72ED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5B26">
        <w:rPr>
          <w:rFonts w:ascii="Times New Roman" w:hAnsi="Times New Roman" w:cs="Times New Roman"/>
          <w:sz w:val="28"/>
          <w:szCs w:val="28"/>
        </w:rPr>
        <w:t>Работа проводилась с</w:t>
      </w:r>
      <w:r w:rsidR="00A1666A" w:rsidRPr="00A1666A">
        <w:rPr>
          <w:rFonts w:ascii="Times New Roman" w:hAnsi="Times New Roman" w:cs="Times New Roman"/>
          <w:sz w:val="28"/>
          <w:szCs w:val="28"/>
        </w:rPr>
        <w:t xml:space="preserve"> </w:t>
      </w:r>
      <w:r w:rsidRPr="00085B26">
        <w:rPr>
          <w:rFonts w:ascii="Times New Roman" w:hAnsi="Times New Roman" w:cs="Times New Roman"/>
          <w:sz w:val="28"/>
          <w:szCs w:val="28"/>
        </w:rPr>
        <w:t>2013/14 учебного года по</w:t>
      </w:r>
      <w:r w:rsidR="00A1666A" w:rsidRPr="00A1666A">
        <w:rPr>
          <w:rFonts w:ascii="Times New Roman" w:hAnsi="Times New Roman" w:cs="Times New Roman"/>
          <w:sz w:val="28"/>
          <w:szCs w:val="28"/>
        </w:rPr>
        <w:t xml:space="preserve"> </w:t>
      </w:r>
      <w:r w:rsidR="003032A6">
        <w:rPr>
          <w:rFonts w:ascii="Times New Roman" w:hAnsi="Times New Roman" w:cs="Times New Roman"/>
          <w:sz w:val="28"/>
          <w:szCs w:val="28"/>
        </w:rPr>
        <w:t>2015/16 учебный год</w:t>
      </w:r>
      <w:r w:rsidR="003032A6" w:rsidRPr="003032A6">
        <w:rPr>
          <w:rFonts w:ascii="Times New Roman" w:hAnsi="Times New Roman" w:cs="Times New Roman"/>
          <w:sz w:val="28"/>
          <w:szCs w:val="28"/>
        </w:rPr>
        <w:t>.</w:t>
      </w:r>
    </w:p>
    <w:p w:rsidR="00DB2020" w:rsidRDefault="00E37A58" w:rsidP="00DB202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опытную группу вошли обучающиеся</w:t>
      </w:r>
      <w:r w:rsidR="00A1666A">
        <w:rPr>
          <w:rFonts w:ascii="Times New Roman" w:hAnsi="Times New Roman" w:cs="Times New Roman"/>
          <w:sz w:val="28"/>
          <w:szCs w:val="28"/>
        </w:rPr>
        <w:t xml:space="preserve"> </w:t>
      </w:r>
      <w:r w:rsidR="00740878">
        <w:rPr>
          <w:rFonts w:ascii="Times New Roman" w:hAnsi="Times New Roman" w:cs="Times New Roman"/>
          <w:sz w:val="28"/>
          <w:szCs w:val="28"/>
        </w:rPr>
        <w:t>4 г</w:t>
      </w:r>
      <w:r w:rsidR="00A1666A">
        <w:rPr>
          <w:rFonts w:ascii="Times New Roman" w:hAnsi="Times New Roman" w:cs="Times New Roman"/>
          <w:sz w:val="28"/>
          <w:szCs w:val="28"/>
        </w:rPr>
        <w:t xml:space="preserve"> класса. </w:t>
      </w:r>
      <w:r w:rsidR="00740878">
        <w:rPr>
          <w:rFonts w:ascii="Times New Roman" w:hAnsi="Times New Roman" w:cs="Times New Roman"/>
          <w:sz w:val="28"/>
          <w:szCs w:val="28"/>
        </w:rPr>
        <w:t>Важный аспект совместной работы учителя и воспитателя – это</w:t>
      </w:r>
      <w:r w:rsidR="00DB2020">
        <w:rPr>
          <w:rFonts w:ascii="Times New Roman" w:hAnsi="Times New Roman" w:cs="Times New Roman"/>
          <w:sz w:val="28"/>
          <w:szCs w:val="28"/>
        </w:rPr>
        <w:t xml:space="preserve"> создание </w:t>
      </w:r>
      <w:proofErr w:type="spellStart"/>
      <w:proofErr w:type="gramStart"/>
      <w:r w:rsidR="00DB2020">
        <w:rPr>
          <w:rFonts w:ascii="Times New Roman" w:hAnsi="Times New Roman" w:cs="Times New Roman"/>
          <w:sz w:val="28"/>
          <w:szCs w:val="28"/>
        </w:rPr>
        <w:t>слухо</w:t>
      </w:r>
      <w:proofErr w:type="spellEnd"/>
      <w:r w:rsidR="00DB2020">
        <w:rPr>
          <w:rFonts w:ascii="Times New Roman" w:hAnsi="Times New Roman" w:cs="Times New Roman"/>
          <w:sz w:val="28"/>
          <w:szCs w:val="28"/>
        </w:rPr>
        <w:t xml:space="preserve"> – речевой</w:t>
      </w:r>
      <w:proofErr w:type="gramEnd"/>
      <w:r w:rsidR="00DB2020">
        <w:rPr>
          <w:rFonts w:ascii="Times New Roman" w:hAnsi="Times New Roman" w:cs="Times New Roman"/>
          <w:sz w:val="28"/>
          <w:szCs w:val="28"/>
        </w:rPr>
        <w:t xml:space="preserve"> среды</w:t>
      </w:r>
      <w:r w:rsidR="00740878">
        <w:rPr>
          <w:rFonts w:ascii="Times New Roman" w:hAnsi="Times New Roman" w:cs="Times New Roman"/>
          <w:sz w:val="28"/>
          <w:szCs w:val="28"/>
        </w:rPr>
        <w:t xml:space="preserve">, которая предполагает постоянное </w:t>
      </w:r>
      <w:r w:rsidR="00DB2020">
        <w:rPr>
          <w:rFonts w:ascii="Times New Roman" w:hAnsi="Times New Roman" w:cs="Times New Roman"/>
          <w:sz w:val="28"/>
          <w:szCs w:val="28"/>
        </w:rPr>
        <w:t>мотивированное общение с детьми</w:t>
      </w:r>
      <w:r w:rsidR="00740878">
        <w:rPr>
          <w:rFonts w:ascii="Times New Roman" w:hAnsi="Times New Roman" w:cs="Times New Roman"/>
          <w:sz w:val="28"/>
          <w:szCs w:val="28"/>
        </w:rPr>
        <w:t>, предъявление единых требований к речи детей.</w:t>
      </w:r>
    </w:p>
    <w:p w:rsidR="00056974" w:rsidRPr="00DB2020" w:rsidRDefault="00D7785C" w:rsidP="00DB202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2020">
        <w:rPr>
          <w:rFonts w:ascii="Times New Roman" w:hAnsi="Times New Roman" w:cs="Times New Roman"/>
          <w:sz w:val="28"/>
          <w:szCs w:val="28"/>
        </w:rPr>
        <w:t xml:space="preserve">На основе полученных данных я выбрала и апробировала наиболее эффективные формы </w:t>
      </w:r>
      <w:proofErr w:type="gramStart"/>
      <w:r w:rsidRPr="00DB2020">
        <w:rPr>
          <w:rFonts w:ascii="Times New Roman" w:hAnsi="Times New Roman" w:cs="Times New Roman"/>
          <w:sz w:val="28"/>
          <w:szCs w:val="28"/>
        </w:rPr>
        <w:t>работы</w:t>
      </w:r>
      <w:proofErr w:type="gramEnd"/>
      <w:r w:rsidRPr="00DB2020">
        <w:rPr>
          <w:rFonts w:ascii="Times New Roman" w:hAnsi="Times New Roman" w:cs="Times New Roman"/>
          <w:sz w:val="28"/>
          <w:szCs w:val="28"/>
        </w:rPr>
        <w:t xml:space="preserve"> способствующие развитию словесной речи во внеурочное </w:t>
      </w:r>
      <w:r w:rsidR="00DB2020">
        <w:rPr>
          <w:rFonts w:ascii="Times New Roman" w:hAnsi="Times New Roman" w:cs="Times New Roman"/>
          <w:sz w:val="28"/>
          <w:szCs w:val="28"/>
        </w:rPr>
        <w:t>время</w:t>
      </w:r>
      <w:r w:rsidRPr="00DB2020">
        <w:rPr>
          <w:rFonts w:ascii="Times New Roman" w:hAnsi="Times New Roman" w:cs="Times New Roman"/>
          <w:sz w:val="28"/>
          <w:szCs w:val="28"/>
        </w:rPr>
        <w:t>:</w:t>
      </w:r>
    </w:p>
    <w:p w:rsidR="00D7785C" w:rsidRPr="00DB2020" w:rsidRDefault="00D7785C" w:rsidP="00DB2020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DB2020">
        <w:rPr>
          <w:rFonts w:ascii="Times New Roman" w:hAnsi="Times New Roman" w:cs="Times New Roman"/>
          <w:sz w:val="28"/>
          <w:szCs w:val="28"/>
        </w:rPr>
        <w:t>-целевые прогулки;</w:t>
      </w:r>
    </w:p>
    <w:p w:rsidR="00D7785C" w:rsidRPr="00DB2020" w:rsidRDefault="00DB2020" w:rsidP="00DB2020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-подвижные игры</w:t>
      </w:r>
      <w:r w:rsidR="00D7785C" w:rsidRPr="00DB2020">
        <w:rPr>
          <w:rFonts w:ascii="Times New Roman" w:hAnsi="Times New Roman" w:cs="Times New Roman"/>
          <w:sz w:val="28"/>
          <w:szCs w:val="28"/>
        </w:rPr>
        <w:t>;</w:t>
      </w:r>
    </w:p>
    <w:p w:rsidR="00D7785C" w:rsidRPr="00DB2020" w:rsidRDefault="00D7785C" w:rsidP="00DB2020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DB2020">
        <w:rPr>
          <w:rFonts w:ascii="Times New Roman" w:hAnsi="Times New Roman" w:cs="Times New Roman"/>
          <w:sz w:val="28"/>
          <w:szCs w:val="28"/>
        </w:rPr>
        <w:t>-спортивные эстафеты и праздники;</w:t>
      </w:r>
    </w:p>
    <w:p w:rsidR="00D7785C" w:rsidRPr="00DB2020" w:rsidRDefault="00D7785C" w:rsidP="00DB2020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DB2020">
        <w:rPr>
          <w:rFonts w:ascii="Times New Roman" w:hAnsi="Times New Roman" w:cs="Times New Roman"/>
          <w:sz w:val="28"/>
          <w:szCs w:val="28"/>
        </w:rPr>
        <w:t>- наблюдение за животными и растениями;</w:t>
      </w:r>
    </w:p>
    <w:p w:rsidR="00D7785C" w:rsidRPr="00DB2020" w:rsidRDefault="00D7785C" w:rsidP="00DB2020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DB2020">
        <w:rPr>
          <w:rFonts w:ascii="Times New Roman" w:hAnsi="Times New Roman" w:cs="Times New Roman"/>
          <w:sz w:val="28"/>
          <w:szCs w:val="28"/>
        </w:rPr>
        <w:t xml:space="preserve">- </w:t>
      </w:r>
      <w:r w:rsidR="00977FE2" w:rsidRPr="00DB2020">
        <w:rPr>
          <w:rFonts w:ascii="Times New Roman" w:hAnsi="Times New Roman" w:cs="Times New Roman"/>
          <w:sz w:val="28"/>
          <w:szCs w:val="28"/>
        </w:rPr>
        <w:t>с</w:t>
      </w:r>
      <w:r w:rsidRPr="00DB2020">
        <w:rPr>
          <w:rFonts w:ascii="Times New Roman" w:hAnsi="Times New Roman" w:cs="Times New Roman"/>
          <w:sz w:val="28"/>
          <w:szCs w:val="28"/>
        </w:rPr>
        <w:t>южетно – ролевые игры</w:t>
      </w:r>
      <w:r w:rsidR="00DB2020">
        <w:rPr>
          <w:rFonts w:ascii="Times New Roman" w:hAnsi="Times New Roman" w:cs="Times New Roman"/>
          <w:sz w:val="28"/>
          <w:szCs w:val="28"/>
        </w:rPr>
        <w:t xml:space="preserve"> («У врача»</w:t>
      </w:r>
      <w:r w:rsidRPr="00DB2020">
        <w:rPr>
          <w:rFonts w:ascii="Times New Roman" w:hAnsi="Times New Roman" w:cs="Times New Roman"/>
          <w:sz w:val="28"/>
          <w:szCs w:val="28"/>
        </w:rPr>
        <w:t>, « В аптеке» и др.)</w:t>
      </w:r>
    </w:p>
    <w:p w:rsidR="00D7785C" w:rsidRPr="00DB2020" w:rsidRDefault="00D7785C" w:rsidP="00DB2020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DB2020">
        <w:rPr>
          <w:rFonts w:ascii="Times New Roman" w:hAnsi="Times New Roman" w:cs="Times New Roman"/>
          <w:sz w:val="28"/>
          <w:szCs w:val="28"/>
        </w:rPr>
        <w:t>- дидактические игры</w:t>
      </w:r>
      <w:r w:rsidR="00DB2020">
        <w:rPr>
          <w:rFonts w:ascii="Times New Roman" w:hAnsi="Times New Roman" w:cs="Times New Roman"/>
          <w:sz w:val="28"/>
          <w:szCs w:val="28"/>
        </w:rPr>
        <w:t xml:space="preserve"> </w:t>
      </w:r>
      <w:r w:rsidR="00F409CA">
        <w:rPr>
          <w:rFonts w:ascii="Times New Roman" w:hAnsi="Times New Roman" w:cs="Times New Roman"/>
          <w:sz w:val="28"/>
          <w:szCs w:val="28"/>
        </w:rPr>
        <w:t>(«Правила гигиены», «</w:t>
      </w:r>
      <w:r w:rsidRPr="00DB2020">
        <w:rPr>
          <w:rFonts w:ascii="Times New Roman" w:hAnsi="Times New Roman" w:cs="Times New Roman"/>
          <w:sz w:val="28"/>
          <w:szCs w:val="28"/>
        </w:rPr>
        <w:t>Пишущая машинка</w:t>
      </w:r>
      <w:r w:rsidR="00F409CA">
        <w:rPr>
          <w:rFonts w:ascii="Times New Roman" w:hAnsi="Times New Roman" w:cs="Times New Roman"/>
          <w:sz w:val="28"/>
          <w:szCs w:val="28"/>
        </w:rPr>
        <w:t>»</w:t>
      </w:r>
      <w:r w:rsidRPr="00DB2020">
        <w:rPr>
          <w:rFonts w:ascii="Times New Roman" w:hAnsi="Times New Roman" w:cs="Times New Roman"/>
          <w:sz w:val="28"/>
          <w:szCs w:val="28"/>
        </w:rPr>
        <w:t xml:space="preserve"> и др.)</w:t>
      </w:r>
    </w:p>
    <w:p w:rsidR="00D7785C" w:rsidRPr="00DB2020" w:rsidRDefault="00D7785C" w:rsidP="00DB2020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DB2020">
        <w:rPr>
          <w:rFonts w:ascii="Times New Roman" w:hAnsi="Times New Roman" w:cs="Times New Roman"/>
          <w:sz w:val="28"/>
          <w:szCs w:val="28"/>
        </w:rPr>
        <w:t>- использование</w:t>
      </w:r>
      <w:r w:rsidR="00F409CA">
        <w:rPr>
          <w:rFonts w:ascii="Times New Roman" w:hAnsi="Times New Roman" w:cs="Times New Roman"/>
          <w:sz w:val="28"/>
          <w:szCs w:val="28"/>
        </w:rPr>
        <w:t xml:space="preserve"> элементов фонетической ритмики</w:t>
      </w:r>
      <w:r w:rsidRPr="00DB2020">
        <w:rPr>
          <w:rFonts w:ascii="Times New Roman" w:hAnsi="Times New Roman" w:cs="Times New Roman"/>
          <w:sz w:val="28"/>
          <w:szCs w:val="28"/>
        </w:rPr>
        <w:t>;</w:t>
      </w:r>
    </w:p>
    <w:p w:rsidR="00D7785C" w:rsidRPr="00DB2020" w:rsidRDefault="00F409CA" w:rsidP="00DB2020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занятия в спортивных секциях</w:t>
      </w:r>
      <w:r w:rsidR="00D7785C" w:rsidRPr="00DB2020">
        <w:rPr>
          <w:rFonts w:ascii="Times New Roman" w:hAnsi="Times New Roman" w:cs="Times New Roman"/>
          <w:sz w:val="28"/>
          <w:szCs w:val="28"/>
        </w:rPr>
        <w:t>;</w:t>
      </w:r>
    </w:p>
    <w:p w:rsidR="00DB2020" w:rsidRDefault="008F24FA" w:rsidP="00DB2020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DB2020">
        <w:rPr>
          <w:rFonts w:ascii="Times New Roman" w:hAnsi="Times New Roman" w:cs="Times New Roman"/>
          <w:sz w:val="28"/>
          <w:szCs w:val="28"/>
        </w:rPr>
        <w:t>- встречи с психологом и мед</w:t>
      </w:r>
      <w:proofErr w:type="gramStart"/>
      <w:r w:rsidRPr="00DB202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B20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B202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B2020">
        <w:rPr>
          <w:rFonts w:ascii="Times New Roman" w:hAnsi="Times New Roman" w:cs="Times New Roman"/>
          <w:sz w:val="28"/>
          <w:szCs w:val="28"/>
        </w:rPr>
        <w:t>аботниками.</w:t>
      </w:r>
    </w:p>
    <w:p w:rsidR="00056974" w:rsidRDefault="00F46BFF" w:rsidP="00DB2020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8F24FA">
        <w:rPr>
          <w:rFonts w:ascii="Times New Roman" w:hAnsi="Times New Roman" w:cs="Times New Roman"/>
          <w:sz w:val="28"/>
          <w:szCs w:val="28"/>
        </w:rPr>
        <w:t>ыли выбр</w:t>
      </w:r>
      <w:r>
        <w:rPr>
          <w:rFonts w:ascii="Times New Roman" w:hAnsi="Times New Roman" w:cs="Times New Roman"/>
          <w:sz w:val="28"/>
          <w:szCs w:val="28"/>
        </w:rPr>
        <w:t>аны оптимальные методы и приемы:</w:t>
      </w:r>
    </w:p>
    <w:p w:rsidR="00B84BEC" w:rsidRDefault="00DB2020" w:rsidP="00DB202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1.н</w:t>
      </w:r>
      <w:r w:rsidR="00B84BEC">
        <w:rPr>
          <w:rFonts w:ascii="Times New Roman" w:hAnsi="Times New Roman" w:cs="Times New Roman"/>
          <w:sz w:val="28"/>
          <w:szCs w:val="28"/>
        </w:rPr>
        <w:t>апраленные на усвоение понятий о ЗОЖ.</w:t>
      </w:r>
    </w:p>
    <w:p w:rsidR="00B84BEC" w:rsidRDefault="00E216EA" w:rsidP="00DB202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И</w:t>
      </w:r>
      <w:r w:rsidR="00DB2020">
        <w:rPr>
          <w:rFonts w:ascii="Times New Roman" w:hAnsi="Times New Roman" w:cs="Times New Roman"/>
          <w:sz w:val="28"/>
          <w:szCs w:val="28"/>
        </w:rPr>
        <w:t>гровые моменты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84BEC" w:rsidRDefault="00B84BEC" w:rsidP="00DB202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16EA">
        <w:rPr>
          <w:rFonts w:ascii="Times New Roman" w:hAnsi="Times New Roman" w:cs="Times New Roman"/>
          <w:sz w:val="28"/>
          <w:szCs w:val="28"/>
        </w:rPr>
        <w:t xml:space="preserve"> Б</w:t>
      </w:r>
      <w:r w:rsidR="00F409CA">
        <w:rPr>
          <w:rFonts w:ascii="Times New Roman" w:hAnsi="Times New Roman" w:cs="Times New Roman"/>
          <w:sz w:val="28"/>
          <w:szCs w:val="28"/>
        </w:rPr>
        <w:t>еседа</w:t>
      </w:r>
      <w:r w:rsidR="00E216EA">
        <w:rPr>
          <w:rFonts w:ascii="Times New Roman" w:hAnsi="Times New Roman" w:cs="Times New Roman"/>
          <w:sz w:val="28"/>
          <w:szCs w:val="28"/>
        </w:rPr>
        <w:t>.</w:t>
      </w:r>
    </w:p>
    <w:p w:rsidR="00B84BEC" w:rsidRDefault="00B84BEC" w:rsidP="00DB202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409CA">
        <w:rPr>
          <w:rFonts w:ascii="Times New Roman" w:hAnsi="Times New Roman" w:cs="Times New Roman"/>
          <w:sz w:val="28"/>
          <w:szCs w:val="28"/>
        </w:rPr>
        <w:t xml:space="preserve"> Рассказ</w:t>
      </w:r>
      <w:r w:rsidR="00E216EA">
        <w:rPr>
          <w:rFonts w:ascii="Times New Roman" w:hAnsi="Times New Roman" w:cs="Times New Roman"/>
          <w:sz w:val="28"/>
          <w:szCs w:val="28"/>
        </w:rPr>
        <w:t>.</w:t>
      </w:r>
    </w:p>
    <w:p w:rsidR="00B84BEC" w:rsidRDefault="00B84BEC" w:rsidP="00DB202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B2020">
        <w:rPr>
          <w:rFonts w:ascii="Times New Roman" w:hAnsi="Times New Roman" w:cs="Times New Roman"/>
          <w:sz w:val="28"/>
          <w:szCs w:val="28"/>
        </w:rPr>
        <w:t xml:space="preserve"> Объяснение</w:t>
      </w:r>
      <w:r w:rsidR="00E216EA">
        <w:rPr>
          <w:rFonts w:ascii="Times New Roman" w:hAnsi="Times New Roman" w:cs="Times New Roman"/>
          <w:sz w:val="28"/>
          <w:szCs w:val="28"/>
        </w:rPr>
        <w:t>.</w:t>
      </w:r>
    </w:p>
    <w:p w:rsidR="00B84BEC" w:rsidRDefault="00B84BEC" w:rsidP="00DB202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16EA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частие в конкурсах,</w:t>
      </w:r>
      <w:r w:rsidR="00F409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спортивных праздниках.</w:t>
      </w:r>
    </w:p>
    <w:p w:rsidR="00F67502" w:rsidRDefault="00DB2020" w:rsidP="00DB202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Просмотр фильмов</w:t>
      </w:r>
      <w:r w:rsidR="00F67502">
        <w:rPr>
          <w:rFonts w:ascii="Times New Roman" w:hAnsi="Times New Roman" w:cs="Times New Roman"/>
          <w:sz w:val="28"/>
          <w:szCs w:val="28"/>
        </w:rPr>
        <w:t>, телепередач.</w:t>
      </w:r>
    </w:p>
    <w:p w:rsidR="009D4858" w:rsidRDefault="00DB2020" w:rsidP="00DB202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</w:t>
      </w:r>
      <w:r w:rsidR="009D4858">
        <w:rPr>
          <w:rFonts w:ascii="Times New Roman" w:hAnsi="Times New Roman" w:cs="Times New Roman"/>
          <w:sz w:val="28"/>
          <w:szCs w:val="28"/>
        </w:rPr>
        <w:t>аправленные на развитие речи и коррекцию произносительных навыков.</w:t>
      </w:r>
    </w:p>
    <w:p w:rsidR="009D4858" w:rsidRDefault="009D4858" w:rsidP="00DB202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B20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Элементы фонетической ритмики</w:t>
      </w:r>
      <w:r w:rsidR="00E216EA">
        <w:rPr>
          <w:rFonts w:ascii="Times New Roman" w:hAnsi="Times New Roman" w:cs="Times New Roman"/>
          <w:sz w:val="28"/>
          <w:szCs w:val="28"/>
        </w:rPr>
        <w:t>;</w:t>
      </w:r>
    </w:p>
    <w:p w:rsidR="00E216EA" w:rsidRDefault="00E216EA" w:rsidP="00DB202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Фонетическая зарядка.</w:t>
      </w:r>
    </w:p>
    <w:p w:rsidR="00E216EA" w:rsidRDefault="00E216EA" w:rsidP="00DB202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Использование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разноуровневых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речевых конструкций.</w:t>
      </w:r>
    </w:p>
    <w:p w:rsidR="00E216EA" w:rsidRDefault="00E216EA" w:rsidP="00DB202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Сопряженное и отраженное проговаривание разговорного материала.</w:t>
      </w:r>
    </w:p>
    <w:p w:rsidR="00DB2020" w:rsidRDefault="00F409CA" w:rsidP="00DB202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Заучивание стихов, загадок</w:t>
      </w:r>
      <w:r w:rsidR="00E216E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пословиц</w:t>
      </w:r>
      <w:r w:rsidR="00E216EA">
        <w:rPr>
          <w:rFonts w:ascii="Times New Roman" w:hAnsi="Times New Roman" w:cs="Times New Roman"/>
          <w:sz w:val="28"/>
          <w:szCs w:val="28"/>
        </w:rPr>
        <w:t>, поговорок о ЗОЖ.</w:t>
      </w:r>
    </w:p>
    <w:p w:rsidR="00DB2020" w:rsidRDefault="005608F6" w:rsidP="00DB202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B77E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 целью успешной реализации работы по данной теме, был разработан « Паспорт здоровья» (Приложение 1), который включает в себя, как организованную, так и самостоятельную деятельность детей.</w:t>
      </w:r>
    </w:p>
    <w:p w:rsidR="003D5351" w:rsidRPr="00BB77EB" w:rsidRDefault="002C151F" w:rsidP="00DB202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B77E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Индивидуальная диагностическая карта </w:t>
      </w:r>
      <w:proofErr w:type="spellStart"/>
      <w:r w:rsidRPr="00BB77E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сформированности</w:t>
      </w:r>
      <w:proofErr w:type="spellEnd"/>
      <w:r w:rsidRPr="00BB77E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ЗУН по программе здоровья. Уровни </w:t>
      </w:r>
      <w:proofErr w:type="spellStart"/>
      <w:r w:rsidRPr="00BB77E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сформированности</w:t>
      </w:r>
      <w:proofErr w:type="spellEnd"/>
      <w:r w:rsidRPr="00BB77E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ЗУН по прог</w:t>
      </w:r>
      <w:r w:rsidR="007841F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рамме здоровья. (</w:t>
      </w:r>
      <w:r w:rsidR="005D3C47" w:rsidRPr="00BB77E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Приложение 2</w:t>
      </w:r>
      <w:r w:rsidR="00BB77E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</w:p>
    <w:p w:rsidR="007841F0" w:rsidRDefault="007841F0">
      <w:pPr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br w:type="page"/>
      </w:r>
    </w:p>
    <w:p w:rsidR="000C7246" w:rsidRPr="000C7246" w:rsidRDefault="000C7246" w:rsidP="005B7FA5">
      <w:pPr>
        <w:spacing w:line="360" w:lineRule="auto"/>
        <w:jc w:val="center"/>
        <w:rPr>
          <w:rFonts w:ascii="Times New Roman" w:hAnsi="Times New Roman" w:cs="Times New Roman"/>
          <w:sz w:val="32"/>
          <w:szCs w:val="28"/>
        </w:rPr>
      </w:pPr>
      <w:r w:rsidRPr="000C7246">
        <w:rPr>
          <w:rFonts w:ascii="Times New Roman" w:hAnsi="Times New Roman" w:cs="Times New Roman"/>
          <w:b/>
          <w:sz w:val="32"/>
          <w:szCs w:val="28"/>
        </w:rPr>
        <w:lastRenderedPageBreak/>
        <w:t>Результативность опыта</w:t>
      </w:r>
    </w:p>
    <w:p w:rsidR="000C7246" w:rsidRPr="00712D33" w:rsidRDefault="008A160A" w:rsidP="000C724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работы над развитием словесной речи у младших школьников в процессе приобщении к ЗОЖ, удалось выработать пот</w:t>
      </w:r>
      <w:r w:rsidR="00F409CA">
        <w:rPr>
          <w:rFonts w:ascii="Times New Roman" w:hAnsi="Times New Roman" w:cs="Times New Roman"/>
          <w:sz w:val="28"/>
          <w:szCs w:val="28"/>
        </w:rPr>
        <w:t>ребность в речевой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, что крайне важно для социализации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неслышащих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детей.</w:t>
      </w:r>
    </w:p>
    <w:p w:rsidR="00056974" w:rsidRPr="00396BAE" w:rsidRDefault="0058611B" w:rsidP="00396BAE">
      <w:pPr>
        <w:pStyle w:val="a4"/>
        <w:numPr>
          <w:ilvl w:val="2"/>
          <w:numId w:val="4"/>
        </w:numPr>
        <w:tabs>
          <w:tab w:val="clear" w:pos="3396"/>
        </w:tabs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время обучения все учащиеся повысили свой уровень ЗУН по программе ЗОЖ:</w:t>
      </w:r>
    </w:p>
    <w:p w:rsidR="00056974" w:rsidRPr="00396BAE" w:rsidRDefault="0058611B" w:rsidP="00396BAE">
      <w:pPr>
        <w:pStyle w:val="a4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 на 3 уровень перешли 75 %,</w:t>
      </w:r>
    </w:p>
    <w:p w:rsidR="00056974" w:rsidRPr="00396BAE" w:rsidRDefault="0058611B" w:rsidP="00396BAE">
      <w:pPr>
        <w:pStyle w:val="a4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 на 2 уровень перешли 25 % .</w:t>
      </w:r>
    </w:p>
    <w:p w:rsidR="00056974" w:rsidRPr="00001A4D" w:rsidRDefault="00001A4D" w:rsidP="00001A4D">
      <w:pPr>
        <w:pStyle w:val="a4"/>
        <w:numPr>
          <w:ilvl w:val="2"/>
          <w:numId w:val="4"/>
        </w:numPr>
        <w:tabs>
          <w:tab w:val="clear" w:pos="3396"/>
          <w:tab w:val="num" w:pos="4111"/>
        </w:tabs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пропусков занятий по болезни сократилось на 34,5 %.</w:t>
      </w:r>
    </w:p>
    <w:p w:rsidR="00056974" w:rsidRPr="00396BAE" w:rsidRDefault="00001A4D" w:rsidP="00396BAE">
      <w:pPr>
        <w:pStyle w:val="a4"/>
        <w:numPr>
          <w:ilvl w:val="2"/>
          <w:numId w:val="4"/>
        </w:numPr>
        <w:tabs>
          <w:tab w:val="clear" w:pos="3396"/>
          <w:tab w:val="num" w:pos="4111"/>
        </w:tabs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Контрольные работы</w:t>
      </w:r>
      <w:r w:rsidR="002F52DE">
        <w:rPr>
          <w:rFonts w:ascii="Times New Roman" w:hAnsi="Times New Roman" w:cs="Times New Roman"/>
          <w:sz w:val="28"/>
          <w:szCs w:val="28"/>
        </w:rPr>
        <w:t xml:space="preserve"> по разговорной речи выполнены на 85 % , объем словарного запаса повысился на 55 %.</w:t>
      </w:r>
    </w:p>
    <w:p w:rsidR="00056974" w:rsidRPr="00396BAE" w:rsidRDefault="00056974" w:rsidP="00396BAE">
      <w:pPr>
        <w:pStyle w:val="a4"/>
        <w:numPr>
          <w:ilvl w:val="2"/>
          <w:numId w:val="4"/>
        </w:numPr>
        <w:tabs>
          <w:tab w:val="clear" w:pos="3396"/>
          <w:tab w:val="num" w:pos="4111"/>
        </w:tabs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96BAE">
        <w:rPr>
          <w:rFonts w:ascii="Times New Roman" w:hAnsi="Times New Roman" w:cs="Times New Roman"/>
          <w:sz w:val="28"/>
          <w:szCs w:val="28"/>
        </w:rPr>
        <w:t>У</w:t>
      </w:r>
      <w:r w:rsidR="00ED6CA8">
        <w:rPr>
          <w:rFonts w:ascii="Times New Roman" w:hAnsi="Times New Roman" w:cs="Times New Roman"/>
          <w:sz w:val="28"/>
          <w:szCs w:val="28"/>
        </w:rPr>
        <w:t xml:space="preserve">ровень воспитанности вырос на 0,5 балла и составил 3.7 балла по </w:t>
      </w:r>
      <w:proofErr w:type="spellStart"/>
      <w:r w:rsidR="00ED6CA8">
        <w:rPr>
          <w:rFonts w:ascii="Times New Roman" w:hAnsi="Times New Roman" w:cs="Times New Roman"/>
          <w:sz w:val="28"/>
          <w:szCs w:val="28"/>
        </w:rPr>
        <w:t>пятибальной</w:t>
      </w:r>
      <w:proofErr w:type="spellEnd"/>
      <w:r w:rsidR="00ED6CA8">
        <w:rPr>
          <w:rFonts w:ascii="Times New Roman" w:hAnsi="Times New Roman" w:cs="Times New Roman"/>
          <w:sz w:val="28"/>
          <w:szCs w:val="28"/>
        </w:rPr>
        <w:t xml:space="preserve"> шкале</w:t>
      </w:r>
      <w:r w:rsidR="009E573B">
        <w:rPr>
          <w:rFonts w:ascii="Times New Roman" w:hAnsi="Times New Roman" w:cs="Times New Roman"/>
          <w:sz w:val="28"/>
          <w:szCs w:val="28"/>
        </w:rPr>
        <w:t>.</w:t>
      </w:r>
    </w:p>
    <w:p w:rsidR="00056974" w:rsidRDefault="009E573B" w:rsidP="00396BAE">
      <w:pPr>
        <w:pStyle w:val="a4"/>
        <w:numPr>
          <w:ilvl w:val="2"/>
          <w:numId w:val="4"/>
        </w:numPr>
        <w:tabs>
          <w:tab w:val="clear" w:pos="3396"/>
          <w:tab w:val="num" w:pos="4111"/>
        </w:tabs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Внятность речи детей увеличилась на 19 % и составила 59 %.</w:t>
      </w:r>
    </w:p>
    <w:p w:rsidR="00271018" w:rsidRDefault="00271018" w:rsidP="00396BAE">
      <w:pPr>
        <w:pStyle w:val="a4"/>
        <w:numPr>
          <w:ilvl w:val="2"/>
          <w:numId w:val="4"/>
        </w:numPr>
        <w:tabs>
          <w:tab w:val="clear" w:pos="3396"/>
          <w:tab w:val="num" w:pos="4111"/>
        </w:tabs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Средний образовательный уровень вырос на 0,15 балла.</w:t>
      </w:r>
    </w:p>
    <w:p w:rsidR="00271018" w:rsidRPr="00396BAE" w:rsidRDefault="00271018" w:rsidP="00396BAE">
      <w:pPr>
        <w:pStyle w:val="a4"/>
        <w:numPr>
          <w:ilvl w:val="2"/>
          <w:numId w:val="4"/>
        </w:numPr>
        <w:tabs>
          <w:tab w:val="clear" w:pos="3396"/>
          <w:tab w:val="num" w:pos="4111"/>
        </w:tabs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изучени</w:t>
      </w:r>
      <w:r w:rsidR="00276B1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интересов</w:t>
      </w:r>
      <w:r w:rsidR="00276B1D">
        <w:rPr>
          <w:rFonts w:ascii="Times New Roman" w:hAnsi="Times New Roman" w:cs="Times New Roman"/>
          <w:sz w:val="28"/>
          <w:szCs w:val="28"/>
        </w:rPr>
        <w:t xml:space="preserve"> обучающихся </w:t>
      </w:r>
      <w:r>
        <w:rPr>
          <w:rFonts w:ascii="Times New Roman" w:hAnsi="Times New Roman" w:cs="Times New Roman"/>
          <w:sz w:val="28"/>
          <w:szCs w:val="28"/>
        </w:rPr>
        <w:t>во в</w:t>
      </w:r>
      <w:r w:rsidR="00F409CA">
        <w:rPr>
          <w:rFonts w:ascii="Times New Roman" w:hAnsi="Times New Roman" w:cs="Times New Roman"/>
          <w:sz w:val="28"/>
          <w:szCs w:val="28"/>
        </w:rPr>
        <w:t>неурочной деятельности показали</w:t>
      </w:r>
      <w:r>
        <w:rPr>
          <w:rFonts w:ascii="Times New Roman" w:hAnsi="Times New Roman" w:cs="Times New Roman"/>
          <w:sz w:val="28"/>
          <w:szCs w:val="28"/>
        </w:rPr>
        <w:t xml:space="preserve">, что число обучающихся вовлеченных </w:t>
      </w:r>
      <w:r w:rsidR="00276B1D">
        <w:rPr>
          <w:rFonts w:ascii="Times New Roman" w:hAnsi="Times New Roman" w:cs="Times New Roman"/>
          <w:sz w:val="28"/>
          <w:szCs w:val="28"/>
        </w:rPr>
        <w:t xml:space="preserve">в занятия спортом выросло с 75 </w:t>
      </w:r>
      <w:r>
        <w:rPr>
          <w:rFonts w:ascii="Times New Roman" w:hAnsi="Times New Roman" w:cs="Times New Roman"/>
          <w:sz w:val="28"/>
          <w:szCs w:val="28"/>
        </w:rPr>
        <w:t>до 100%.</w:t>
      </w:r>
    </w:p>
    <w:p w:rsidR="00396BAE" w:rsidRDefault="00396BAE">
      <w:pPr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br w:type="page"/>
      </w:r>
    </w:p>
    <w:p w:rsidR="00ED5698" w:rsidRPr="00ED5698" w:rsidRDefault="00396BAE" w:rsidP="00712D33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lastRenderedPageBreak/>
        <w:t>Адресная направленность</w:t>
      </w:r>
    </w:p>
    <w:p w:rsidR="00ED5698" w:rsidRPr="00ED5698" w:rsidRDefault="009F027E" w:rsidP="00396BA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детей,</w:t>
      </w:r>
      <w:r w:rsidR="007841F0">
        <w:rPr>
          <w:rFonts w:ascii="Times New Roman" w:hAnsi="Times New Roman" w:cs="Times New Roman"/>
          <w:sz w:val="28"/>
          <w:szCs w:val="28"/>
        </w:rPr>
        <w:t xml:space="preserve"> </w:t>
      </w:r>
      <w:r w:rsidR="00F409CA">
        <w:rPr>
          <w:rFonts w:ascii="Times New Roman" w:hAnsi="Times New Roman" w:cs="Times New Roman"/>
          <w:sz w:val="28"/>
          <w:szCs w:val="28"/>
        </w:rPr>
        <w:t>имеющих хроническую патологию</w:t>
      </w:r>
      <w:r>
        <w:rPr>
          <w:rFonts w:ascii="Times New Roman" w:hAnsi="Times New Roman" w:cs="Times New Roman"/>
          <w:sz w:val="28"/>
          <w:szCs w:val="28"/>
        </w:rPr>
        <w:t>, за п</w:t>
      </w:r>
      <w:r w:rsidR="00F409CA">
        <w:rPr>
          <w:rFonts w:ascii="Times New Roman" w:hAnsi="Times New Roman" w:cs="Times New Roman"/>
          <w:sz w:val="28"/>
          <w:szCs w:val="28"/>
        </w:rPr>
        <w:t>оследние годы увеличилось втрое</w:t>
      </w:r>
      <w:r>
        <w:rPr>
          <w:rFonts w:ascii="Times New Roman" w:hAnsi="Times New Roman" w:cs="Times New Roman"/>
          <w:sz w:val="28"/>
          <w:szCs w:val="28"/>
        </w:rPr>
        <w:t xml:space="preserve">. Вопросы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очень актуальны в системе образования. Мой опыт может быть использован воспитателями любого специал</w:t>
      </w:r>
      <w:r w:rsidR="00F409CA">
        <w:rPr>
          <w:rFonts w:ascii="Times New Roman" w:hAnsi="Times New Roman" w:cs="Times New Roman"/>
          <w:sz w:val="28"/>
          <w:szCs w:val="28"/>
        </w:rPr>
        <w:t>ьного коррекционного учреждения</w:t>
      </w:r>
      <w:r>
        <w:rPr>
          <w:rFonts w:ascii="Times New Roman" w:hAnsi="Times New Roman" w:cs="Times New Roman"/>
          <w:sz w:val="28"/>
          <w:szCs w:val="28"/>
        </w:rPr>
        <w:t>, а также м</w:t>
      </w:r>
      <w:r w:rsidR="00F409CA">
        <w:rPr>
          <w:rFonts w:ascii="Times New Roman" w:hAnsi="Times New Roman" w:cs="Times New Roman"/>
          <w:sz w:val="28"/>
          <w:szCs w:val="28"/>
        </w:rPr>
        <w:t>ожет быть полезен для родителей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6BAE" w:rsidRDefault="00396BAE">
      <w:pP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bookmarkStart w:id="4" w:name="_Toc492474747"/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br w:type="page"/>
      </w:r>
    </w:p>
    <w:p w:rsidR="00B42A39" w:rsidRDefault="00F409CA" w:rsidP="00D30758">
      <w:pPr>
        <w:spacing w:after="0" w:line="36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СПИСОК ЛИТЕРАТУРЫ</w:t>
      </w:r>
      <w:bookmarkEnd w:id="4"/>
    </w:p>
    <w:p w:rsidR="00396BAE" w:rsidRDefault="0012377C" w:rsidP="00396BAE">
      <w:pPr>
        <w:pStyle w:val="a4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Багров И. Г. И др. под редакцией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Речицк</w:t>
      </w:r>
      <w:r w:rsidR="00A93CB0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A93CB0">
        <w:rPr>
          <w:rFonts w:ascii="Times New Roman" w:hAnsi="Times New Roman" w:cs="Times New Roman"/>
          <w:sz w:val="28"/>
          <w:szCs w:val="28"/>
        </w:rPr>
        <w:t xml:space="preserve"> Е. Г. « </w:t>
      </w:r>
      <w:proofErr w:type="spellStart"/>
      <w:r w:rsidR="00A93CB0">
        <w:rPr>
          <w:rFonts w:ascii="Times New Roman" w:hAnsi="Times New Roman" w:cs="Times New Roman"/>
          <w:sz w:val="28"/>
          <w:szCs w:val="28"/>
        </w:rPr>
        <w:t>Сурдопедагокика</w:t>
      </w:r>
      <w:proofErr w:type="spellEnd"/>
      <w:r w:rsidR="00A93CB0">
        <w:rPr>
          <w:rFonts w:ascii="Times New Roman" w:hAnsi="Times New Roman" w:cs="Times New Roman"/>
          <w:sz w:val="28"/>
          <w:szCs w:val="28"/>
        </w:rPr>
        <w:t xml:space="preserve"> «</w:t>
      </w:r>
      <w:r w:rsidR="00E04AFC">
        <w:rPr>
          <w:rFonts w:ascii="Times New Roman" w:hAnsi="Times New Roman" w:cs="Times New Roman"/>
          <w:sz w:val="28"/>
          <w:szCs w:val="28"/>
        </w:rPr>
        <w:t xml:space="preserve"> ,</w:t>
      </w:r>
      <w:r w:rsidR="00A93CB0">
        <w:rPr>
          <w:rFonts w:ascii="Times New Roman" w:hAnsi="Times New Roman" w:cs="Times New Roman"/>
          <w:sz w:val="28"/>
          <w:szCs w:val="28"/>
        </w:rPr>
        <w:t>2004.</w:t>
      </w:r>
    </w:p>
    <w:p w:rsidR="00A93CB0" w:rsidRDefault="00A93CB0" w:rsidP="00396BAE">
      <w:pPr>
        <w:pStyle w:val="a4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Зайцев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Г.К.,Зайцев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А.Г. « Твое здоровье «</w:t>
      </w:r>
      <w:r w:rsidR="00E04AF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Детство-Пресс</w:t>
      </w:r>
      <w:r w:rsidR="00E04AFC">
        <w:rPr>
          <w:rFonts w:ascii="Times New Roman" w:hAnsi="Times New Roman" w:cs="Times New Roman"/>
          <w:sz w:val="28"/>
          <w:szCs w:val="28"/>
        </w:rPr>
        <w:t xml:space="preserve"> ,</w:t>
      </w:r>
      <w:r>
        <w:rPr>
          <w:rFonts w:ascii="Times New Roman" w:hAnsi="Times New Roman" w:cs="Times New Roman"/>
          <w:sz w:val="28"/>
          <w:szCs w:val="28"/>
        </w:rPr>
        <w:t xml:space="preserve"> 2006.</w:t>
      </w:r>
    </w:p>
    <w:p w:rsidR="00A93CB0" w:rsidRDefault="00A93CB0" w:rsidP="00396BAE">
      <w:pPr>
        <w:pStyle w:val="a4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Павлова М.А. «Формирование ЗОЖ у младших школьников»</w:t>
      </w:r>
      <w:r w:rsidR="00E04AF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Учитель</w:t>
      </w:r>
      <w:r w:rsidR="00E04AF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2009.</w:t>
      </w:r>
    </w:p>
    <w:p w:rsidR="00575914" w:rsidRDefault="00575914" w:rsidP="00396BAE">
      <w:pPr>
        <w:pStyle w:val="a4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Речицкая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Е.Г. «Развитие детей с нарушениями слух</w:t>
      </w:r>
      <w:r w:rsidR="00F409CA">
        <w:rPr>
          <w:rFonts w:ascii="Times New Roman" w:hAnsi="Times New Roman" w:cs="Times New Roman"/>
          <w:sz w:val="28"/>
          <w:szCs w:val="28"/>
        </w:rPr>
        <w:t>а во внеурочной деятельности» М</w:t>
      </w:r>
      <w:r>
        <w:rPr>
          <w:rFonts w:ascii="Times New Roman" w:hAnsi="Times New Roman" w:cs="Times New Roman"/>
          <w:sz w:val="28"/>
          <w:szCs w:val="28"/>
        </w:rPr>
        <w:t>.: «ВЛАДОС»</w:t>
      </w:r>
      <w:r w:rsidR="00E04AF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2005.</w:t>
      </w:r>
    </w:p>
    <w:p w:rsidR="00575914" w:rsidRDefault="00575914" w:rsidP="00396BAE">
      <w:pPr>
        <w:pStyle w:val="a4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Речицкая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Е.Г. «Развитие младших школьников с нарушениями слуха в процессе внеклассной работы «. М.: «ВЛАДОС»</w:t>
      </w:r>
      <w:r w:rsidR="00E04AF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2005.</w:t>
      </w:r>
    </w:p>
    <w:p w:rsidR="00575914" w:rsidRDefault="00575914" w:rsidP="00396BAE">
      <w:pPr>
        <w:pStyle w:val="a4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Власова Т.Н.,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Пфафенродт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А.Н. «Фонетическая ритмика «</w:t>
      </w:r>
      <w:r w:rsidR="00E04AF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М.: Просвещение</w:t>
      </w:r>
      <w:r w:rsidR="00E04AF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1989.</w:t>
      </w:r>
    </w:p>
    <w:p w:rsidR="00396BAE" w:rsidRPr="00E04AFC" w:rsidRDefault="00575914" w:rsidP="00E04AFC">
      <w:pPr>
        <w:pStyle w:val="a4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Белова С. « Сохранение здоровья детей в обр</w:t>
      </w:r>
      <w:r w:rsidR="00F409CA">
        <w:rPr>
          <w:rFonts w:ascii="Times New Roman" w:hAnsi="Times New Roman" w:cs="Times New Roman"/>
          <w:sz w:val="28"/>
          <w:szCs w:val="28"/>
        </w:rPr>
        <w:t>азовательном процессе</w:t>
      </w:r>
      <w:r>
        <w:rPr>
          <w:rFonts w:ascii="Times New Roman" w:hAnsi="Times New Roman" w:cs="Times New Roman"/>
          <w:sz w:val="28"/>
          <w:szCs w:val="28"/>
        </w:rPr>
        <w:t>: экспертная оценка «. Учитель. 2005</w:t>
      </w:r>
      <w:r w:rsidR="00E04AFC">
        <w:rPr>
          <w:rFonts w:ascii="Times New Roman" w:hAnsi="Times New Roman" w:cs="Times New Roman"/>
          <w:sz w:val="28"/>
          <w:szCs w:val="28"/>
        </w:rPr>
        <w:t>.</w:t>
      </w:r>
    </w:p>
    <w:p w:rsidR="00396BAE" w:rsidRPr="00E04AFC" w:rsidRDefault="00396BAE" w:rsidP="00E04AFC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396BAE" w:rsidRDefault="00396BA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B42A39" w:rsidRDefault="00B42A39" w:rsidP="00B42A39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84A" w:rsidRPr="00F86AF3" w:rsidRDefault="0096384A" w:rsidP="00F86AF3">
      <w:pPr>
        <w:tabs>
          <w:tab w:val="left" w:pos="4378"/>
        </w:tabs>
        <w:jc w:val="right"/>
        <w:rPr>
          <w:sz w:val="28"/>
          <w:szCs w:val="28"/>
          <w:lang w:val="en-US"/>
        </w:rPr>
      </w:pPr>
      <w:r>
        <w:rPr>
          <w:sz w:val="28"/>
          <w:szCs w:val="28"/>
        </w:rPr>
        <w:t>Приложение 1</w:t>
      </w:r>
    </w:p>
    <w:p w:rsidR="0096384A" w:rsidRDefault="000C13A1" w:rsidP="0096384A">
      <w:pPr>
        <w:tabs>
          <w:tab w:val="left" w:pos="4378"/>
        </w:tabs>
        <w:rPr>
          <w:sz w:val="28"/>
          <w:szCs w:val="28"/>
          <w:lang w:val="en-US"/>
        </w:rPr>
      </w:pPr>
      <w:r w:rsidRPr="0096384A">
        <w:rPr>
          <w:sz w:val="28"/>
          <w:szCs w:val="28"/>
        </w:rPr>
        <w:object w:dxaOrig="7020" w:dyaOrig="52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2.85pt;height:382.45pt" o:ole="">
            <v:imagedata r:id="rId9" o:title=""/>
          </v:shape>
          <o:OLEObject Type="Embed" ProgID="PowerPoint.Slide.12" ShapeID="_x0000_i1025" DrawAspect="Content" ObjectID="_1575101990" r:id="rId10"/>
        </w:object>
      </w:r>
    </w:p>
    <w:p w:rsidR="0096384A" w:rsidRDefault="0096384A" w:rsidP="0096384A">
      <w:pPr>
        <w:rPr>
          <w:sz w:val="28"/>
          <w:szCs w:val="28"/>
          <w:lang w:val="en-US"/>
        </w:rPr>
      </w:pPr>
    </w:p>
    <w:p w:rsidR="0096384A" w:rsidRDefault="00341A87" w:rsidP="000C13A1">
      <w:pPr>
        <w:tabs>
          <w:tab w:val="left" w:pos="5944"/>
        </w:tabs>
        <w:jc w:val="center"/>
        <w:rPr>
          <w:sz w:val="28"/>
          <w:szCs w:val="28"/>
        </w:rPr>
      </w:pPr>
      <w:r w:rsidRPr="00341A87">
        <w:rPr>
          <w:sz w:val="28"/>
          <w:szCs w:val="28"/>
        </w:rPr>
        <w:object w:dxaOrig="7198" w:dyaOrig="5398">
          <v:shape id="_x0000_i1026" type="#_x0000_t75" style="width:5in;height:270.15pt" o:ole="">
            <v:imagedata r:id="rId11" o:title=""/>
          </v:shape>
          <o:OLEObject Type="Embed" ProgID="PowerPoint.Slide.12" ShapeID="_x0000_i1026" DrawAspect="Content" ObjectID="_1575101991" r:id="rId12"/>
        </w:object>
      </w:r>
    </w:p>
    <w:p w:rsidR="0096384A" w:rsidRDefault="0096384A" w:rsidP="00F86AF3">
      <w:pPr>
        <w:tabs>
          <w:tab w:val="left" w:pos="5944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96384A" w:rsidRDefault="0096384A" w:rsidP="0096384A">
      <w:pPr>
        <w:tabs>
          <w:tab w:val="left" w:pos="5944"/>
        </w:tabs>
        <w:jc w:val="center"/>
        <w:rPr>
          <w:sz w:val="28"/>
          <w:szCs w:val="28"/>
        </w:rPr>
      </w:pPr>
      <w:r w:rsidRPr="0096384A">
        <w:rPr>
          <w:sz w:val="28"/>
          <w:szCs w:val="28"/>
        </w:rPr>
        <w:object w:dxaOrig="7198" w:dyaOrig="5398">
          <v:shape id="_x0000_i1027" type="#_x0000_t75" style="width:5in;height:270.15pt" o:ole="">
            <v:imagedata r:id="rId13" o:title=""/>
          </v:shape>
          <o:OLEObject Type="Embed" ProgID="PowerPoint.Slide.12" ShapeID="_x0000_i1027" DrawAspect="Content" ObjectID="_1575101992" r:id="rId14"/>
        </w:object>
      </w:r>
    </w:p>
    <w:p w:rsidR="0096384A" w:rsidRDefault="0096384A" w:rsidP="0096384A">
      <w:pPr>
        <w:tabs>
          <w:tab w:val="left" w:pos="5944"/>
        </w:tabs>
        <w:jc w:val="center"/>
        <w:rPr>
          <w:sz w:val="28"/>
          <w:szCs w:val="28"/>
        </w:rPr>
      </w:pPr>
      <w:r w:rsidRPr="0096384A">
        <w:rPr>
          <w:sz w:val="28"/>
          <w:szCs w:val="28"/>
        </w:rPr>
        <w:object w:dxaOrig="7198" w:dyaOrig="5398">
          <v:shape id="_x0000_i1028" type="#_x0000_t75" style="width:5in;height:270.15pt" o:ole="">
            <v:imagedata r:id="rId15" o:title=""/>
          </v:shape>
          <o:OLEObject Type="Embed" ProgID="PowerPoint.Slide.12" ShapeID="_x0000_i1028" DrawAspect="Content" ObjectID="_1575101993" r:id="rId16"/>
        </w:object>
      </w:r>
    </w:p>
    <w:p w:rsidR="0096384A" w:rsidRDefault="0096384A" w:rsidP="0096384A">
      <w:pPr>
        <w:tabs>
          <w:tab w:val="left" w:pos="5944"/>
        </w:tabs>
        <w:jc w:val="center"/>
        <w:rPr>
          <w:sz w:val="28"/>
          <w:szCs w:val="28"/>
        </w:rPr>
      </w:pPr>
      <w:r w:rsidRPr="0096384A">
        <w:rPr>
          <w:sz w:val="28"/>
          <w:szCs w:val="28"/>
        </w:rPr>
        <w:object w:dxaOrig="7198" w:dyaOrig="5398">
          <v:shape id="_x0000_i1029" type="#_x0000_t75" style="width:5in;height:270.15pt" o:ole="">
            <v:imagedata r:id="rId17" o:title=""/>
          </v:shape>
          <o:OLEObject Type="Embed" ProgID="PowerPoint.Slide.12" ShapeID="_x0000_i1029" DrawAspect="Content" ObjectID="_1575101994" r:id="rId18"/>
        </w:object>
      </w:r>
    </w:p>
    <w:p w:rsidR="000C13A1" w:rsidRDefault="000C13A1" w:rsidP="0096384A">
      <w:pPr>
        <w:tabs>
          <w:tab w:val="left" w:pos="5944"/>
        </w:tabs>
        <w:jc w:val="center"/>
        <w:rPr>
          <w:sz w:val="28"/>
          <w:szCs w:val="28"/>
        </w:rPr>
      </w:pPr>
      <w:r w:rsidRPr="000C13A1">
        <w:rPr>
          <w:sz w:val="28"/>
          <w:szCs w:val="28"/>
        </w:rPr>
        <w:object w:dxaOrig="7198" w:dyaOrig="5398">
          <v:shape id="_x0000_i1030" type="#_x0000_t75" style="width:5in;height:270.15pt" o:ole="">
            <v:imagedata r:id="rId19" o:title=""/>
          </v:shape>
          <o:OLEObject Type="Embed" ProgID="PowerPoint.Slide.12" ShapeID="_x0000_i1030" DrawAspect="Content" ObjectID="_1575101995" r:id="rId20"/>
        </w:object>
      </w:r>
    </w:p>
    <w:p w:rsidR="00341A87" w:rsidRPr="0096384A" w:rsidRDefault="00341A87" w:rsidP="0096384A">
      <w:pPr>
        <w:tabs>
          <w:tab w:val="left" w:pos="5944"/>
        </w:tabs>
        <w:jc w:val="center"/>
        <w:rPr>
          <w:sz w:val="28"/>
          <w:szCs w:val="28"/>
        </w:rPr>
      </w:pPr>
    </w:p>
    <w:sectPr w:rsidR="00341A87" w:rsidRPr="0096384A" w:rsidSect="009047F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848" w:rsidRDefault="00D22848" w:rsidP="0069576D">
      <w:pPr>
        <w:spacing w:after="0" w:line="240" w:lineRule="auto"/>
      </w:pPr>
      <w:r>
        <w:separator/>
      </w:r>
    </w:p>
  </w:endnote>
  <w:endnote w:type="continuationSeparator" w:id="0">
    <w:p w:rsidR="00D22848" w:rsidRDefault="00D22848" w:rsidP="00695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848" w:rsidRDefault="00D22848" w:rsidP="0069576D">
      <w:pPr>
        <w:spacing w:after="0" w:line="240" w:lineRule="auto"/>
      </w:pPr>
      <w:r>
        <w:separator/>
      </w:r>
    </w:p>
  </w:footnote>
  <w:footnote w:type="continuationSeparator" w:id="0">
    <w:p w:rsidR="00D22848" w:rsidRDefault="00D22848" w:rsidP="00695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F139D"/>
    <w:multiLevelType w:val="hybridMultilevel"/>
    <w:tmpl w:val="44DAE074"/>
    <w:lvl w:ilvl="0" w:tplc="04190001">
      <w:start w:val="1"/>
      <w:numFmt w:val="bullet"/>
      <w:lvlText w:val=""/>
      <w:lvlJc w:val="left"/>
      <w:pPr>
        <w:ind w:left="19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76" w:hanging="360"/>
      </w:pPr>
      <w:rPr>
        <w:rFonts w:ascii="Wingdings" w:hAnsi="Wingdings" w:hint="default"/>
      </w:rPr>
    </w:lvl>
  </w:abstractNum>
  <w:abstractNum w:abstractNumId="1">
    <w:nsid w:val="06F10399"/>
    <w:multiLevelType w:val="hybridMultilevel"/>
    <w:tmpl w:val="14B6DAF8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>
    <w:nsid w:val="07993919"/>
    <w:multiLevelType w:val="hybridMultilevel"/>
    <w:tmpl w:val="41EA2A4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ED0E0D"/>
    <w:multiLevelType w:val="hybridMultilevel"/>
    <w:tmpl w:val="7BE8EAAE"/>
    <w:lvl w:ilvl="0" w:tplc="04190005">
      <w:start w:val="1"/>
      <w:numFmt w:val="bullet"/>
      <w:lvlText w:val=""/>
      <w:lvlJc w:val="left"/>
      <w:pPr>
        <w:tabs>
          <w:tab w:val="num" w:pos="1433"/>
        </w:tabs>
        <w:ind w:left="143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3"/>
        </w:tabs>
        <w:ind w:left="21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3"/>
        </w:tabs>
        <w:ind w:left="28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3"/>
        </w:tabs>
        <w:ind w:left="35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3"/>
        </w:tabs>
        <w:ind w:left="43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3"/>
        </w:tabs>
        <w:ind w:left="50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3"/>
        </w:tabs>
        <w:ind w:left="57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3"/>
        </w:tabs>
        <w:ind w:left="64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3"/>
        </w:tabs>
        <w:ind w:left="7193" w:hanging="360"/>
      </w:pPr>
      <w:rPr>
        <w:rFonts w:ascii="Wingdings" w:hAnsi="Wingdings" w:hint="default"/>
      </w:rPr>
    </w:lvl>
  </w:abstractNum>
  <w:abstractNum w:abstractNumId="4">
    <w:nsid w:val="09BE7851"/>
    <w:multiLevelType w:val="hybridMultilevel"/>
    <w:tmpl w:val="026090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377257"/>
    <w:multiLevelType w:val="hybridMultilevel"/>
    <w:tmpl w:val="99722528"/>
    <w:lvl w:ilvl="0" w:tplc="04190005">
      <w:start w:val="1"/>
      <w:numFmt w:val="bullet"/>
      <w:lvlText w:val=""/>
      <w:lvlJc w:val="left"/>
      <w:pPr>
        <w:tabs>
          <w:tab w:val="num" w:pos="1861"/>
        </w:tabs>
        <w:ind w:left="186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81"/>
        </w:tabs>
        <w:ind w:left="25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1"/>
        </w:tabs>
        <w:ind w:left="3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1"/>
        </w:tabs>
        <w:ind w:left="4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1"/>
        </w:tabs>
        <w:ind w:left="47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1"/>
        </w:tabs>
        <w:ind w:left="5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1"/>
        </w:tabs>
        <w:ind w:left="6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1"/>
        </w:tabs>
        <w:ind w:left="69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1"/>
        </w:tabs>
        <w:ind w:left="7621" w:hanging="360"/>
      </w:pPr>
      <w:rPr>
        <w:rFonts w:ascii="Wingdings" w:hAnsi="Wingdings" w:hint="default"/>
      </w:rPr>
    </w:lvl>
  </w:abstractNum>
  <w:abstractNum w:abstractNumId="6">
    <w:nsid w:val="12C4138B"/>
    <w:multiLevelType w:val="hybridMultilevel"/>
    <w:tmpl w:val="906AC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5804C1"/>
    <w:multiLevelType w:val="hybridMultilevel"/>
    <w:tmpl w:val="26DE6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B7396B"/>
    <w:multiLevelType w:val="hybridMultilevel"/>
    <w:tmpl w:val="79148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7F3783"/>
    <w:multiLevelType w:val="hybridMultilevel"/>
    <w:tmpl w:val="1248D968"/>
    <w:lvl w:ilvl="0" w:tplc="F3BAD4C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7F3EDF"/>
    <w:multiLevelType w:val="hybridMultilevel"/>
    <w:tmpl w:val="517EC268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363A0EF5"/>
    <w:multiLevelType w:val="hybridMultilevel"/>
    <w:tmpl w:val="E0E8B84A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F1C4C67"/>
    <w:multiLevelType w:val="hybridMultilevel"/>
    <w:tmpl w:val="98A0C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D63AFE"/>
    <w:multiLevelType w:val="hybridMultilevel"/>
    <w:tmpl w:val="E840A3D8"/>
    <w:lvl w:ilvl="0" w:tplc="0419000F">
      <w:start w:val="1"/>
      <w:numFmt w:val="decimal"/>
      <w:lvlText w:val="%1."/>
      <w:lvlJc w:val="left"/>
      <w:pPr>
        <w:tabs>
          <w:tab w:val="num" w:pos="1196"/>
        </w:tabs>
        <w:ind w:left="119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16"/>
        </w:tabs>
        <w:ind w:left="19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36"/>
        </w:tabs>
        <w:ind w:left="26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56"/>
        </w:tabs>
        <w:ind w:left="33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76"/>
        </w:tabs>
        <w:ind w:left="40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96"/>
        </w:tabs>
        <w:ind w:left="47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16"/>
        </w:tabs>
        <w:ind w:left="55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36"/>
        </w:tabs>
        <w:ind w:left="62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56"/>
        </w:tabs>
        <w:ind w:left="6956" w:hanging="180"/>
      </w:pPr>
    </w:lvl>
  </w:abstractNum>
  <w:abstractNum w:abstractNumId="14">
    <w:nsid w:val="49DD6829"/>
    <w:multiLevelType w:val="hybridMultilevel"/>
    <w:tmpl w:val="AA342742"/>
    <w:lvl w:ilvl="0" w:tplc="04190005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2" w:tplc="0419000F">
      <w:start w:val="1"/>
      <w:numFmt w:val="decimal"/>
      <w:lvlText w:val="%3."/>
      <w:lvlJc w:val="left"/>
      <w:pPr>
        <w:tabs>
          <w:tab w:val="num" w:pos="3396"/>
        </w:tabs>
        <w:ind w:left="3396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5">
    <w:nsid w:val="532B4DA4"/>
    <w:multiLevelType w:val="hybridMultilevel"/>
    <w:tmpl w:val="91AACC40"/>
    <w:lvl w:ilvl="0" w:tplc="04190005">
      <w:start w:val="1"/>
      <w:numFmt w:val="bullet"/>
      <w:lvlText w:val=""/>
      <w:lvlJc w:val="left"/>
      <w:pPr>
        <w:tabs>
          <w:tab w:val="num" w:pos="1433"/>
        </w:tabs>
        <w:ind w:left="143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3"/>
        </w:tabs>
        <w:ind w:left="21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3"/>
        </w:tabs>
        <w:ind w:left="28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3"/>
        </w:tabs>
        <w:ind w:left="35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3"/>
        </w:tabs>
        <w:ind w:left="43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3"/>
        </w:tabs>
        <w:ind w:left="50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3"/>
        </w:tabs>
        <w:ind w:left="57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3"/>
        </w:tabs>
        <w:ind w:left="64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3"/>
        </w:tabs>
        <w:ind w:left="7193" w:hanging="360"/>
      </w:pPr>
      <w:rPr>
        <w:rFonts w:ascii="Wingdings" w:hAnsi="Wingdings" w:hint="default"/>
      </w:rPr>
    </w:lvl>
  </w:abstractNum>
  <w:abstractNum w:abstractNumId="16">
    <w:nsid w:val="5D426A43"/>
    <w:multiLevelType w:val="hybridMultilevel"/>
    <w:tmpl w:val="DAE89C9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3916FC2"/>
    <w:multiLevelType w:val="hybridMultilevel"/>
    <w:tmpl w:val="507E85D6"/>
    <w:lvl w:ilvl="0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48"/>
        </w:tabs>
        <w:ind w:left="75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68"/>
        </w:tabs>
        <w:ind w:left="8268" w:hanging="360"/>
      </w:pPr>
      <w:rPr>
        <w:rFonts w:ascii="Wingdings" w:hAnsi="Wingdings" w:hint="default"/>
      </w:rPr>
    </w:lvl>
  </w:abstractNum>
  <w:abstractNum w:abstractNumId="18">
    <w:nsid w:val="64A02D33"/>
    <w:multiLevelType w:val="hybridMultilevel"/>
    <w:tmpl w:val="450AE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131220"/>
    <w:multiLevelType w:val="hybridMultilevel"/>
    <w:tmpl w:val="63C05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FB7655"/>
    <w:multiLevelType w:val="hybridMultilevel"/>
    <w:tmpl w:val="FBA6913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13"/>
  </w:num>
  <w:num w:numId="4">
    <w:abstractNumId w:val="14"/>
  </w:num>
  <w:num w:numId="5">
    <w:abstractNumId w:val="1"/>
  </w:num>
  <w:num w:numId="6">
    <w:abstractNumId w:val="11"/>
  </w:num>
  <w:num w:numId="7">
    <w:abstractNumId w:val="10"/>
  </w:num>
  <w:num w:numId="8">
    <w:abstractNumId w:val="17"/>
  </w:num>
  <w:num w:numId="9">
    <w:abstractNumId w:val="3"/>
  </w:num>
  <w:num w:numId="10">
    <w:abstractNumId w:val="15"/>
  </w:num>
  <w:num w:numId="11">
    <w:abstractNumId w:val="2"/>
  </w:num>
  <w:num w:numId="12">
    <w:abstractNumId w:val="5"/>
  </w:num>
  <w:num w:numId="13">
    <w:abstractNumId w:val="16"/>
  </w:num>
  <w:num w:numId="14">
    <w:abstractNumId w:val="0"/>
  </w:num>
  <w:num w:numId="15">
    <w:abstractNumId w:val="4"/>
  </w:num>
  <w:num w:numId="16">
    <w:abstractNumId w:val="7"/>
  </w:num>
  <w:num w:numId="17">
    <w:abstractNumId w:val="20"/>
  </w:num>
  <w:num w:numId="18">
    <w:abstractNumId w:val="12"/>
  </w:num>
  <w:num w:numId="19">
    <w:abstractNumId w:val="9"/>
  </w:num>
  <w:num w:numId="20">
    <w:abstractNumId w:val="6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1F03"/>
    <w:rsid w:val="00001A4D"/>
    <w:rsid w:val="00007641"/>
    <w:rsid w:val="00043F9F"/>
    <w:rsid w:val="00056974"/>
    <w:rsid w:val="00061F03"/>
    <w:rsid w:val="00062FE1"/>
    <w:rsid w:val="00085B26"/>
    <w:rsid w:val="000A1592"/>
    <w:rsid w:val="000C13A1"/>
    <w:rsid w:val="000C4F72"/>
    <w:rsid w:val="000C7246"/>
    <w:rsid w:val="000E25EB"/>
    <w:rsid w:val="00117E90"/>
    <w:rsid w:val="0012377C"/>
    <w:rsid w:val="00184B0B"/>
    <w:rsid w:val="00185B66"/>
    <w:rsid w:val="00185C06"/>
    <w:rsid w:val="0019026F"/>
    <w:rsid w:val="001A3586"/>
    <w:rsid w:val="001C7E4C"/>
    <w:rsid w:val="001E22F7"/>
    <w:rsid w:val="00213A9C"/>
    <w:rsid w:val="002158B9"/>
    <w:rsid w:val="002271A8"/>
    <w:rsid w:val="00242C3C"/>
    <w:rsid w:val="00243965"/>
    <w:rsid w:val="00251FD4"/>
    <w:rsid w:val="002565D8"/>
    <w:rsid w:val="00271018"/>
    <w:rsid w:val="00276B1D"/>
    <w:rsid w:val="002774FF"/>
    <w:rsid w:val="002B65FB"/>
    <w:rsid w:val="002C151F"/>
    <w:rsid w:val="002D3574"/>
    <w:rsid w:val="002E36C9"/>
    <w:rsid w:val="002F52DE"/>
    <w:rsid w:val="003032A6"/>
    <w:rsid w:val="0031463B"/>
    <w:rsid w:val="003359D2"/>
    <w:rsid w:val="00341A87"/>
    <w:rsid w:val="00366CC5"/>
    <w:rsid w:val="003715A5"/>
    <w:rsid w:val="00396BAE"/>
    <w:rsid w:val="003D1720"/>
    <w:rsid w:val="003D5351"/>
    <w:rsid w:val="003D56D3"/>
    <w:rsid w:val="00407133"/>
    <w:rsid w:val="0041589C"/>
    <w:rsid w:val="00435F92"/>
    <w:rsid w:val="0044160A"/>
    <w:rsid w:val="004573E6"/>
    <w:rsid w:val="004735A9"/>
    <w:rsid w:val="004B3986"/>
    <w:rsid w:val="004F0CCF"/>
    <w:rsid w:val="005026E6"/>
    <w:rsid w:val="00510B80"/>
    <w:rsid w:val="00531373"/>
    <w:rsid w:val="005544C1"/>
    <w:rsid w:val="005608F6"/>
    <w:rsid w:val="00575914"/>
    <w:rsid w:val="0058611B"/>
    <w:rsid w:val="005B5348"/>
    <w:rsid w:val="005B7FA5"/>
    <w:rsid w:val="005D3C47"/>
    <w:rsid w:val="005E7E80"/>
    <w:rsid w:val="005F1529"/>
    <w:rsid w:val="005F60BF"/>
    <w:rsid w:val="005F700B"/>
    <w:rsid w:val="0061063F"/>
    <w:rsid w:val="0061485D"/>
    <w:rsid w:val="0069576D"/>
    <w:rsid w:val="006A6948"/>
    <w:rsid w:val="006B448B"/>
    <w:rsid w:val="00712D33"/>
    <w:rsid w:val="00740878"/>
    <w:rsid w:val="007633EA"/>
    <w:rsid w:val="00776184"/>
    <w:rsid w:val="007841F0"/>
    <w:rsid w:val="007A1556"/>
    <w:rsid w:val="007B4504"/>
    <w:rsid w:val="007F71FF"/>
    <w:rsid w:val="00803041"/>
    <w:rsid w:val="00816358"/>
    <w:rsid w:val="008A07B5"/>
    <w:rsid w:val="008A160A"/>
    <w:rsid w:val="008B0513"/>
    <w:rsid w:val="008B3826"/>
    <w:rsid w:val="008D516A"/>
    <w:rsid w:val="008D6B0D"/>
    <w:rsid w:val="008F24FA"/>
    <w:rsid w:val="009047FB"/>
    <w:rsid w:val="00927B8C"/>
    <w:rsid w:val="00935058"/>
    <w:rsid w:val="009472DF"/>
    <w:rsid w:val="009560F9"/>
    <w:rsid w:val="0096384A"/>
    <w:rsid w:val="009751A2"/>
    <w:rsid w:val="00977FE2"/>
    <w:rsid w:val="00985106"/>
    <w:rsid w:val="00987B31"/>
    <w:rsid w:val="009C76DD"/>
    <w:rsid w:val="009D4858"/>
    <w:rsid w:val="009E2F15"/>
    <w:rsid w:val="009E573B"/>
    <w:rsid w:val="009F027E"/>
    <w:rsid w:val="00A124BF"/>
    <w:rsid w:val="00A1666A"/>
    <w:rsid w:val="00A76157"/>
    <w:rsid w:val="00A93CB0"/>
    <w:rsid w:val="00A96728"/>
    <w:rsid w:val="00AC2381"/>
    <w:rsid w:val="00AE51E5"/>
    <w:rsid w:val="00B25B33"/>
    <w:rsid w:val="00B408CC"/>
    <w:rsid w:val="00B42A39"/>
    <w:rsid w:val="00B84BEC"/>
    <w:rsid w:val="00B90DB0"/>
    <w:rsid w:val="00BB77EB"/>
    <w:rsid w:val="00BC4F67"/>
    <w:rsid w:val="00BD6AA2"/>
    <w:rsid w:val="00C8004C"/>
    <w:rsid w:val="00CC581C"/>
    <w:rsid w:val="00CE7840"/>
    <w:rsid w:val="00D22848"/>
    <w:rsid w:val="00D30758"/>
    <w:rsid w:val="00D72ED7"/>
    <w:rsid w:val="00D7785C"/>
    <w:rsid w:val="00D94314"/>
    <w:rsid w:val="00DA4E8C"/>
    <w:rsid w:val="00DB2020"/>
    <w:rsid w:val="00DB29B3"/>
    <w:rsid w:val="00DC79F3"/>
    <w:rsid w:val="00DC7C81"/>
    <w:rsid w:val="00DD3DBF"/>
    <w:rsid w:val="00E04AFC"/>
    <w:rsid w:val="00E11BD4"/>
    <w:rsid w:val="00E216EA"/>
    <w:rsid w:val="00E37A58"/>
    <w:rsid w:val="00E931FA"/>
    <w:rsid w:val="00E95941"/>
    <w:rsid w:val="00EA006B"/>
    <w:rsid w:val="00EA1597"/>
    <w:rsid w:val="00EC6BDC"/>
    <w:rsid w:val="00ED3F3F"/>
    <w:rsid w:val="00ED5698"/>
    <w:rsid w:val="00ED6CA8"/>
    <w:rsid w:val="00EF05D7"/>
    <w:rsid w:val="00F23AA3"/>
    <w:rsid w:val="00F409CA"/>
    <w:rsid w:val="00F46BFF"/>
    <w:rsid w:val="00F67502"/>
    <w:rsid w:val="00F86AF3"/>
    <w:rsid w:val="00FE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F03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697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2F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056974"/>
    <w:rPr>
      <w:rFonts w:asciiTheme="majorHAnsi" w:eastAsiaTheme="majorEastAsia" w:hAnsiTheme="majorHAnsi" w:cstheme="majorBidi"/>
      <w:color w:val="243F60" w:themeColor="accent1" w:themeShade="7F"/>
    </w:rPr>
  </w:style>
  <w:style w:type="table" w:customStyle="1" w:styleId="1">
    <w:name w:val="Сетка таблицы1"/>
    <w:basedOn w:val="a1"/>
    <w:next w:val="a3"/>
    <w:uiPriority w:val="59"/>
    <w:rsid w:val="000569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C581C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695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9576D"/>
  </w:style>
  <w:style w:type="paragraph" w:styleId="a7">
    <w:name w:val="footer"/>
    <w:basedOn w:val="a"/>
    <w:link w:val="a8"/>
    <w:uiPriority w:val="99"/>
    <w:semiHidden/>
    <w:unhideWhenUsed/>
    <w:rsid w:val="00695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957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package" Target="embeddings/______Microsoft_PowerPoint5.sldx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package" Target="embeddings/______Microsoft_PowerPoint2.sldx"/><Relationship Id="rId17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package" Target="embeddings/______Microsoft_PowerPoint4.sldx"/><Relationship Id="rId20" Type="http://schemas.openxmlformats.org/officeDocument/2006/relationships/package" Target="embeddings/______Microsoft_PowerPoint6.sldx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10" Type="http://schemas.openxmlformats.org/officeDocument/2006/relationships/package" Target="embeddings/______Microsoft_PowerPoint1.sldx"/><Relationship Id="rId19" Type="http://schemas.openxmlformats.org/officeDocument/2006/relationships/image" Target="media/image6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package" Target="embeddings/______Microsoft_PowerPoint3.sldx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D314E2-5C07-4FA9-BCD8-6D35AE4A5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14</Pages>
  <Words>1290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Жарова</dc:creator>
  <cp:lastModifiedBy>Котлова Елена Юрьевна</cp:lastModifiedBy>
  <cp:revision>92</cp:revision>
  <dcterms:created xsi:type="dcterms:W3CDTF">2017-11-20T15:30:00Z</dcterms:created>
  <dcterms:modified xsi:type="dcterms:W3CDTF">2017-12-18T08:33:00Z</dcterms:modified>
</cp:coreProperties>
</file>